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23F4" w14:textId="77777777" w:rsidR="00043B8D" w:rsidRDefault="00043B8D">
      <w:pPr>
        <w:rPr>
          <w:rFonts w:hint="eastAsia"/>
        </w:rPr>
      </w:pPr>
    </w:p>
    <w:p w14:paraId="252E3709" w14:textId="77777777" w:rsidR="00043B8D" w:rsidRDefault="00043B8D">
      <w:pPr>
        <w:rPr>
          <w:rFonts w:hint="eastAsia"/>
        </w:rPr>
      </w:pPr>
      <w:r>
        <w:rPr>
          <w:rFonts w:hint="eastAsia"/>
        </w:rPr>
        <w:t>入木三分的拼音是什么</w:t>
      </w:r>
    </w:p>
    <w:p w14:paraId="631A4091" w14:textId="77777777" w:rsidR="00043B8D" w:rsidRDefault="00043B8D">
      <w:pPr>
        <w:rPr>
          <w:rFonts w:hint="eastAsia"/>
        </w:rPr>
      </w:pPr>
      <w:r>
        <w:rPr>
          <w:rFonts w:hint="eastAsia"/>
        </w:rPr>
        <w:t>“入木三分”的拼音是“rù mù sān fēn”。这个成语源自古代书法家王羲之的故事，用来形容书法笔力强劲有力，后来也被引申为文章或见解深刻、透彻。</w:t>
      </w:r>
    </w:p>
    <w:p w14:paraId="0CD77759" w14:textId="77777777" w:rsidR="00043B8D" w:rsidRDefault="00043B8D">
      <w:pPr>
        <w:rPr>
          <w:rFonts w:hint="eastAsia"/>
        </w:rPr>
      </w:pPr>
    </w:p>
    <w:p w14:paraId="431849B3" w14:textId="77777777" w:rsidR="00043B8D" w:rsidRDefault="0004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D0DCB" w14:textId="77777777" w:rsidR="00043B8D" w:rsidRDefault="00043B8D">
      <w:pPr>
        <w:rPr>
          <w:rFonts w:hint="eastAsia"/>
        </w:rPr>
      </w:pPr>
      <w:r>
        <w:rPr>
          <w:rFonts w:hint="eastAsia"/>
        </w:rPr>
        <w:t>成语起源与历史背景</w:t>
      </w:r>
    </w:p>
    <w:p w14:paraId="61084483" w14:textId="77777777" w:rsidR="00043B8D" w:rsidRDefault="00043B8D">
      <w:pPr>
        <w:rPr>
          <w:rFonts w:hint="eastAsia"/>
        </w:rPr>
      </w:pPr>
      <w:r>
        <w:rPr>
          <w:rFonts w:hint="eastAsia"/>
        </w:rPr>
        <w:t>据传，“入木三分”一词来源于东晋时期的著名书法家王羲之。有一次，他在一块木板上书写，后来工匠在雕刻时发现墨迹竟然渗透到木头内部有三分深，由此人们用“入木三分”来形容他的书法功力深厚。这不仅反映了王羲之卓越的艺术才能，也象征着对事物理解的深度和精准度。</w:t>
      </w:r>
    </w:p>
    <w:p w14:paraId="4E41FC1B" w14:textId="77777777" w:rsidR="00043B8D" w:rsidRDefault="00043B8D">
      <w:pPr>
        <w:rPr>
          <w:rFonts w:hint="eastAsia"/>
        </w:rPr>
      </w:pPr>
    </w:p>
    <w:p w14:paraId="20720FD9" w14:textId="77777777" w:rsidR="00043B8D" w:rsidRDefault="0004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0CB92" w14:textId="77777777" w:rsidR="00043B8D" w:rsidRDefault="00043B8D">
      <w:pPr>
        <w:rPr>
          <w:rFonts w:hint="eastAsia"/>
        </w:rPr>
      </w:pPr>
      <w:r>
        <w:rPr>
          <w:rFonts w:hint="eastAsia"/>
        </w:rPr>
        <w:t>成语的应用范围</w:t>
      </w:r>
    </w:p>
    <w:p w14:paraId="2AF7D388" w14:textId="77777777" w:rsidR="00043B8D" w:rsidRDefault="00043B8D">
      <w:pPr>
        <w:rPr>
          <w:rFonts w:hint="eastAsia"/>
        </w:rPr>
      </w:pPr>
      <w:r>
        <w:rPr>
          <w:rFonts w:hint="eastAsia"/>
        </w:rPr>
        <w:t>随着时间的发展，“入木三分”的应用范围逐渐扩大，不仅仅局限于书法领域。它被广泛用于描述任何能够深入本质、直击要点的能力或作品，比如文学创作、评论分析以及科学研究等。这种扩展使用体现了汉语成语的生命力和适应性，使其成为表达深刻洞察力的一个重要词汇。</w:t>
      </w:r>
    </w:p>
    <w:p w14:paraId="0072542C" w14:textId="77777777" w:rsidR="00043B8D" w:rsidRDefault="00043B8D">
      <w:pPr>
        <w:rPr>
          <w:rFonts w:hint="eastAsia"/>
        </w:rPr>
      </w:pPr>
    </w:p>
    <w:p w14:paraId="3D133324" w14:textId="77777777" w:rsidR="00043B8D" w:rsidRDefault="0004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AC16A" w14:textId="77777777" w:rsidR="00043B8D" w:rsidRDefault="00043B8D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40D47C85" w14:textId="77777777" w:rsidR="00043B8D" w:rsidRDefault="00043B8D">
      <w:pPr>
        <w:rPr>
          <w:rFonts w:hint="eastAsia"/>
        </w:rPr>
      </w:pPr>
      <w:r>
        <w:rPr>
          <w:rFonts w:hint="eastAsia"/>
        </w:rPr>
        <w:t>“入木三分”作为一个成语，不仅承载了中国传统文化中对于技艺精湛的追求，同时也激励着现代社会中的每一个人去探索事物的本质，提高自身的专业素养和思考能力。无论是在学术研究、艺术创作还是日常工作中，具备“入木三分”的洞察力都是至关重要的。通过不断学习和实践，我们可以培养出更加敏锐的观察力和更深刻的分析能力。</w:t>
      </w:r>
    </w:p>
    <w:p w14:paraId="1F828365" w14:textId="77777777" w:rsidR="00043B8D" w:rsidRDefault="00043B8D">
      <w:pPr>
        <w:rPr>
          <w:rFonts w:hint="eastAsia"/>
        </w:rPr>
      </w:pPr>
    </w:p>
    <w:p w14:paraId="6B465ABD" w14:textId="77777777" w:rsidR="00043B8D" w:rsidRDefault="0004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677B0" w14:textId="77777777" w:rsidR="00043B8D" w:rsidRDefault="00043B8D">
      <w:pPr>
        <w:rPr>
          <w:rFonts w:hint="eastAsia"/>
        </w:rPr>
      </w:pPr>
      <w:r>
        <w:rPr>
          <w:rFonts w:hint="eastAsia"/>
        </w:rPr>
        <w:t>最后的总结</w:t>
      </w:r>
    </w:p>
    <w:p w14:paraId="6A7BC6FC" w14:textId="77777777" w:rsidR="00043B8D" w:rsidRDefault="00043B8D">
      <w:pPr>
        <w:rPr>
          <w:rFonts w:hint="eastAsia"/>
        </w:rPr>
      </w:pPr>
      <w:r>
        <w:rPr>
          <w:rFonts w:hint="eastAsia"/>
        </w:rPr>
        <w:t>“入木三分”的拼音虽然简单，但它背后蕴含的文化价值和精神内涵却是深远而广泛的。无论是追溯其历史渊源，还是探讨其在当代社会的应用，我们都能从中获得宝贵的启示。希望通过对这一成语的学习，大家能够在各自的领域里不断追求卓越，以更加深刻的视角看待世界，从而达到“入木三分”的境界。</w:t>
      </w:r>
    </w:p>
    <w:p w14:paraId="3995DF31" w14:textId="77777777" w:rsidR="00043B8D" w:rsidRDefault="00043B8D">
      <w:pPr>
        <w:rPr>
          <w:rFonts w:hint="eastAsia"/>
        </w:rPr>
      </w:pPr>
    </w:p>
    <w:p w14:paraId="2F5ADA61" w14:textId="77777777" w:rsidR="00043B8D" w:rsidRDefault="0004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26A1F" w14:textId="77777777" w:rsidR="00043B8D" w:rsidRDefault="00043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B8FB6" w14:textId="4B788711" w:rsidR="00236114" w:rsidRDefault="00236114"/>
    <w:sectPr w:rsidR="00236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14"/>
    <w:rsid w:val="00043B8D"/>
    <w:rsid w:val="0023611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7F207-026C-41C2-8440-04E286C7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