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F359" w14:textId="77777777" w:rsidR="00707357" w:rsidRDefault="00707357">
      <w:pPr>
        <w:rPr>
          <w:rFonts w:hint="eastAsia"/>
        </w:rPr>
      </w:pPr>
      <w:r>
        <w:rPr>
          <w:rFonts w:hint="eastAsia"/>
        </w:rPr>
        <w:t>绕的拼音组词和部首</w:t>
      </w:r>
    </w:p>
    <w:p w14:paraId="2EBE7706" w14:textId="77777777" w:rsidR="00707357" w:rsidRDefault="00707357">
      <w:pPr>
        <w:rPr>
          <w:rFonts w:hint="eastAsia"/>
        </w:rPr>
      </w:pPr>
      <w:r>
        <w:rPr>
          <w:rFonts w:hint="eastAsia"/>
        </w:rPr>
        <w:t>“绕”字在汉语中是一个非常常见且具有多重含义的字。它的拼音是 “rào”，由声母 “r” 和韵母 “ào” 组成。当谈及绕的拼音组词时，我们不仅可以看到它作为一个独立词汇出现在句子中，还可以发现它与其他汉字组合形成许多丰富的词语，每一个都有其独特的意义。</w:t>
      </w:r>
    </w:p>
    <w:p w14:paraId="0F9772AC" w14:textId="77777777" w:rsidR="00707357" w:rsidRDefault="00707357">
      <w:pPr>
        <w:rPr>
          <w:rFonts w:hint="eastAsia"/>
        </w:rPr>
      </w:pPr>
    </w:p>
    <w:p w14:paraId="474B7C06" w14:textId="77777777" w:rsidR="00707357" w:rsidRDefault="00707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C9CF0" w14:textId="77777777" w:rsidR="00707357" w:rsidRDefault="00707357">
      <w:pPr>
        <w:rPr>
          <w:rFonts w:hint="eastAsia"/>
        </w:rPr>
      </w:pPr>
      <w:r>
        <w:rPr>
          <w:rFonts w:hint="eastAsia"/>
        </w:rPr>
        <w:t>绕的基本含义</w:t>
      </w:r>
    </w:p>
    <w:p w14:paraId="424D9103" w14:textId="77777777" w:rsidR="00707357" w:rsidRDefault="00707357">
      <w:pPr>
        <w:rPr>
          <w:rFonts w:hint="eastAsia"/>
        </w:rPr>
      </w:pPr>
      <w:r>
        <w:rPr>
          <w:rFonts w:hint="eastAsia"/>
        </w:rPr>
        <w:t>绕，从形旁来看，它属于纟部（丝部），这表明该字最初可能与绳索、丝线等有关。而实际上，“绕”的本义是指用线或带缠绕物体的动作，比如将一根绳子绕在一个柱子上。随着语言的发展，这个字的意义逐渐扩展到了更广泛的领域，包括路径迂回、声音环绕等抽象概念。</w:t>
      </w:r>
    </w:p>
    <w:p w14:paraId="699D1881" w14:textId="77777777" w:rsidR="00707357" w:rsidRDefault="00707357">
      <w:pPr>
        <w:rPr>
          <w:rFonts w:hint="eastAsia"/>
        </w:rPr>
      </w:pPr>
    </w:p>
    <w:p w14:paraId="0C6031B2" w14:textId="77777777" w:rsidR="00707357" w:rsidRDefault="00707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D38AD" w14:textId="77777777" w:rsidR="00707357" w:rsidRDefault="00707357">
      <w:pPr>
        <w:rPr>
          <w:rFonts w:hint="eastAsia"/>
        </w:rPr>
      </w:pPr>
      <w:r>
        <w:rPr>
          <w:rFonts w:hint="eastAsia"/>
        </w:rPr>
        <w:t>绕的拼音组词</w:t>
      </w:r>
    </w:p>
    <w:p w14:paraId="19679F51" w14:textId="77777777" w:rsidR="00707357" w:rsidRDefault="00707357">
      <w:pPr>
        <w:rPr>
          <w:rFonts w:hint="eastAsia"/>
        </w:rPr>
      </w:pPr>
      <w:r>
        <w:rPr>
          <w:rFonts w:hint="eastAsia"/>
        </w:rPr>
        <w:t>在日常生活中，“绕”的拼音组词非常多见。例如，“绕圈”表示做圆周运动；“绕道”意味着改变原定路线以避开某个障碍或到达目的地的不同路径；还有“绕口令”，这是一种特别的语言游戏，通过快速说出一系列发音相近但不同的词语来锻炼人的口才。“绕行”、“绕过”等也都是常见的表达方式。</w:t>
      </w:r>
    </w:p>
    <w:p w14:paraId="368726CA" w14:textId="77777777" w:rsidR="00707357" w:rsidRDefault="00707357">
      <w:pPr>
        <w:rPr>
          <w:rFonts w:hint="eastAsia"/>
        </w:rPr>
      </w:pPr>
    </w:p>
    <w:p w14:paraId="507361AA" w14:textId="77777777" w:rsidR="00707357" w:rsidRDefault="00707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58252" w14:textId="77777777" w:rsidR="00707357" w:rsidRDefault="00707357">
      <w:pPr>
        <w:rPr>
          <w:rFonts w:hint="eastAsia"/>
        </w:rPr>
      </w:pPr>
      <w:r>
        <w:rPr>
          <w:rFonts w:hint="eastAsia"/>
        </w:rPr>
        <w:t>绕作为部首的作用</w:t>
      </w:r>
    </w:p>
    <w:p w14:paraId="654EDF49" w14:textId="77777777" w:rsidR="00707357" w:rsidRDefault="00707357">
      <w:pPr>
        <w:rPr>
          <w:rFonts w:hint="eastAsia"/>
        </w:rPr>
      </w:pPr>
      <w:r>
        <w:rPr>
          <w:rFonts w:hint="eastAsia"/>
        </w:rPr>
        <w:t>虽然“绕”本身不是最常用的部首之一，但它确实可以在某些情况下充当部首的角色，特别是在描述与缠绕、旋转相关的动作时。不过，在现代汉字体系中，更多时候我们会看到“纟”作为与“绕”相关联的部首出现。这是因为“纟”更能直接反映出与线、丝以及由此引申出的缠绕行为之间的关系。</w:t>
      </w:r>
    </w:p>
    <w:p w14:paraId="26BD355F" w14:textId="77777777" w:rsidR="00707357" w:rsidRDefault="00707357">
      <w:pPr>
        <w:rPr>
          <w:rFonts w:hint="eastAsia"/>
        </w:rPr>
      </w:pPr>
    </w:p>
    <w:p w14:paraId="1E4110BE" w14:textId="77777777" w:rsidR="00707357" w:rsidRDefault="00707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664CD" w14:textId="77777777" w:rsidR="00707357" w:rsidRDefault="00707357">
      <w:pPr>
        <w:rPr>
          <w:rFonts w:hint="eastAsia"/>
        </w:rPr>
      </w:pPr>
      <w:r>
        <w:rPr>
          <w:rFonts w:hint="eastAsia"/>
        </w:rPr>
        <w:t>文化中的绕</w:t>
      </w:r>
    </w:p>
    <w:p w14:paraId="52CB05A8" w14:textId="77777777" w:rsidR="00707357" w:rsidRDefault="00707357">
      <w:pPr>
        <w:rPr>
          <w:rFonts w:hint="eastAsia"/>
        </w:rPr>
      </w:pPr>
      <w:r>
        <w:rPr>
          <w:rFonts w:hint="eastAsia"/>
        </w:rPr>
        <w:t>在中国传统文化里，“绕”也有着特殊的地位。古代诗歌中常常会出现关于“绕”的描写，如“梁上君子今何在？绕床弄青梅。”这样的诗句描绘了一种悠闲自在的生活场景。在建筑艺术方面，如园林设计中的曲径通幽，也是“绕”的一种体现，给人带来意想不到的美感和惊喜。</w:t>
      </w:r>
    </w:p>
    <w:p w14:paraId="3E4A7D0B" w14:textId="77777777" w:rsidR="00707357" w:rsidRDefault="00707357">
      <w:pPr>
        <w:rPr>
          <w:rFonts w:hint="eastAsia"/>
        </w:rPr>
      </w:pPr>
    </w:p>
    <w:p w14:paraId="3F4134BA" w14:textId="77777777" w:rsidR="00707357" w:rsidRDefault="0070735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5B692F" w14:textId="77777777" w:rsidR="00707357" w:rsidRDefault="00707357">
      <w:pPr>
        <w:rPr>
          <w:rFonts w:hint="eastAsia"/>
        </w:rPr>
      </w:pPr>
      <w:r>
        <w:rPr>
          <w:rFonts w:hint="eastAsia"/>
        </w:rPr>
        <w:t>最后的总结</w:t>
      </w:r>
    </w:p>
    <w:p w14:paraId="05229A2D" w14:textId="77777777" w:rsidR="00707357" w:rsidRDefault="00707357">
      <w:pPr>
        <w:rPr>
          <w:rFonts w:hint="eastAsia"/>
        </w:rPr>
      </w:pPr>
      <w:r>
        <w:rPr>
          <w:rFonts w:hint="eastAsia"/>
        </w:rPr>
        <w:t>“绕”不仅仅是一个简单的汉字，它承载了丰富的语义信息，并且能够与其他汉字灵活搭配构成众多新词。无论是作为单独使用的动词还是组成复合词的一部分，“绕”都在汉语表达中扮演着不可或缺的角色。作为与“纟”部关联紧密的一个字符，“绕”还体现了中国古代对于纺织文化和缠绕现象的独特理解。</w:t>
      </w:r>
    </w:p>
    <w:p w14:paraId="4F71D538" w14:textId="77777777" w:rsidR="00707357" w:rsidRDefault="00707357">
      <w:pPr>
        <w:rPr>
          <w:rFonts w:hint="eastAsia"/>
        </w:rPr>
      </w:pPr>
    </w:p>
    <w:p w14:paraId="6E55E31B" w14:textId="77777777" w:rsidR="00707357" w:rsidRDefault="00707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0E4A8" w14:textId="5D0D9D3C" w:rsidR="00183C5C" w:rsidRDefault="00183C5C"/>
    <w:sectPr w:rsidR="00183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C5C"/>
    <w:rsid w:val="00183C5C"/>
    <w:rsid w:val="0051200B"/>
    <w:rsid w:val="0070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207B59-E8CE-4081-8A8C-32AD4C79B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C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C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C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C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C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C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C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C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C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C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C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C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C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C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C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C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C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C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C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C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