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4196" w14:textId="77777777" w:rsidR="00F04061" w:rsidRDefault="00F04061">
      <w:pPr>
        <w:rPr>
          <w:rFonts w:hint="eastAsia"/>
        </w:rPr>
      </w:pPr>
      <w:r>
        <w:rPr>
          <w:rFonts w:hint="eastAsia"/>
        </w:rPr>
        <w:t>绕口令的魅力</w:t>
      </w:r>
    </w:p>
    <w:p w14:paraId="7C7B8C6F" w14:textId="77777777" w:rsidR="00F04061" w:rsidRDefault="00F04061">
      <w:pPr>
        <w:rPr>
          <w:rFonts w:hint="eastAsia"/>
        </w:rPr>
      </w:pPr>
      <w:r>
        <w:rPr>
          <w:rFonts w:hint="eastAsia"/>
        </w:rPr>
        <w:t>绕口令作为汉语中一种特殊的语言游戏，不仅能够锻炼人们的发音技巧，还能增加学习中文的乐趣。通过快速准确地重复一些复杂的音节组合，绕口令可以帮助人们提高口语表达的流利度和准确性。其中，“扁担长板凳宽”就是这样一个广为人知的例子，它简洁却充满挑战性。</w:t>
      </w:r>
    </w:p>
    <w:p w14:paraId="3FF7EDB1" w14:textId="77777777" w:rsidR="00F04061" w:rsidRDefault="00F04061">
      <w:pPr>
        <w:rPr>
          <w:rFonts w:hint="eastAsia"/>
        </w:rPr>
      </w:pPr>
    </w:p>
    <w:p w14:paraId="64766BF3" w14:textId="77777777" w:rsidR="00F04061" w:rsidRDefault="00F04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3B6D0" w14:textId="77777777" w:rsidR="00F04061" w:rsidRDefault="00F04061">
      <w:pPr>
        <w:rPr>
          <w:rFonts w:hint="eastAsia"/>
        </w:rPr>
      </w:pPr>
      <w:r>
        <w:rPr>
          <w:rFonts w:hint="eastAsia"/>
        </w:rPr>
        <w:t>“扁担长板凳宽”的拼音版</w:t>
      </w:r>
    </w:p>
    <w:p w14:paraId="7DCCF60A" w14:textId="77777777" w:rsidR="00F04061" w:rsidRDefault="00F04061">
      <w:pPr>
        <w:rPr>
          <w:rFonts w:hint="eastAsia"/>
        </w:rPr>
      </w:pPr>
      <w:r>
        <w:rPr>
          <w:rFonts w:hint="eastAsia"/>
        </w:rPr>
        <w:t>在汉语中，“扁担长板凳宽”被表述为“biǎn dan cháng, bǎn dèng kuān”。这个短句虽然简单，但其包含了几个容易混淆的发音，特别是对于初学者来说。“扁担”和“板凳”这两个词中的声母“b”和“d”，以及韵母“an”和“eng”，需要练习者特别注意。通过反复练习这句话，可以有效提升对这些相似音的辨识能力和发音准确性。</w:t>
      </w:r>
    </w:p>
    <w:p w14:paraId="377470E3" w14:textId="77777777" w:rsidR="00F04061" w:rsidRDefault="00F04061">
      <w:pPr>
        <w:rPr>
          <w:rFonts w:hint="eastAsia"/>
        </w:rPr>
      </w:pPr>
    </w:p>
    <w:p w14:paraId="002983C8" w14:textId="77777777" w:rsidR="00F04061" w:rsidRDefault="00F04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D70AC" w14:textId="77777777" w:rsidR="00F04061" w:rsidRDefault="00F04061">
      <w:pPr>
        <w:rPr>
          <w:rFonts w:hint="eastAsia"/>
        </w:rPr>
      </w:pPr>
      <w:r>
        <w:rPr>
          <w:rFonts w:hint="eastAsia"/>
        </w:rPr>
        <w:t>如何利用“扁担长板凳宽”进行练习</w:t>
      </w:r>
    </w:p>
    <w:p w14:paraId="553219E6" w14:textId="77777777" w:rsidR="00F04061" w:rsidRDefault="00F04061">
      <w:pPr>
        <w:rPr>
          <w:rFonts w:hint="eastAsia"/>
        </w:rPr>
      </w:pPr>
      <w:r>
        <w:rPr>
          <w:rFonts w:hint="eastAsia"/>
        </w:rPr>
        <w:t>要充分利用“扁担长板凳宽”来提升自己的发音水平，首先应该慢速清晰地朗读这句话，确保每个字都发音准确。随着熟练度的增加，逐渐加快速度，同时保持发音的清晰度。还可以尝试将这句话与其他类似的绕口令结合起来练习，以增强效果。例如，可以与“吃葡萄不吐葡萄皮，不吃葡萄倒吐葡萄皮”这样的句子结合使用，进一步挑战自我。</w:t>
      </w:r>
    </w:p>
    <w:p w14:paraId="09C69ABD" w14:textId="77777777" w:rsidR="00F04061" w:rsidRDefault="00F04061">
      <w:pPr>
        <w:rPr>
          <w:rFonts w:hint="eastAsia"/>
        </w:rPr>
      </w:pPr>
    </w:p>
    <w:p w14:paraId="407E7F68" w14:textId="77777777" w:rsidR="00F04061" w:rsidRDefault="00F04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8A830" w14:textId="77777777" w:rsidR="00F04061" w:rsidRDefault="00F04061">
      <w:pPr>
        <w:rPr>
          <w:rFonts w:hint="eastAsia"/>
        </w:rPr>
      </w:pPr>
      <w:r>
        <w:rPr>
          <w:rFonts w:hint="eastAsia"/>
        </w:rPr>
        <w:t>绕口令的文化背景</w:t>
      </w:r>
    </w:p>
    <w:p w14:paraId="3E65F80B" w14:textId="77777777" w:rsidR="00F04061" w:rsidRDefault="00F04061">
      <w:pPr>
        <w:rPr>
          <w:rFonts w:hint="eastAsia"/>
        </w:rPr>
      </w:pPr>
      <w:r>
        <w:rPr>
          <w:rFonts w:hint="eastAsia"/>
        </w:rPr>
        <w:t>绕口令在中国有着悠久的历史，它们不仅是语言训练的有效工具，也是民间文化的重要组成部分。许多绕口令源自日常生活，反映了特定时期的社会风貌和人们的智慧。“扁担长板凳宽”也不例外，它可能源于古代家庭生活场景，体现了当时人们对日常用品的描述方式。通过学习和传承这些绕口令，我们不仅能提高语言能力，也能更好地理解和欣赏中华文化的丰富内涵。</w:t>
      </w:r>
    </w:p>
    <w:p w14:paraId="614DE2A0" w14:textId="77777777" w:rsidR="00F04061" w:rsidRDefault="00F04061">
      <w:pPr>
        <w:rPr>
          <w:rFonts w:hint="eastAsia"/>
        </w:rPr>
      </w:pPr>
    </w:p>
    <w:p w14:paraId="7346AA01" w14:textId="77777777" w:rsidR="00F04061" w:rsidRDefault="00F04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98064" w14:textId="77777777" w:rsidR="00F04061" w:rsidRDefault="00F04061">
      <w:pPr>
        <w:rPr>
          <w:rFonts w:hint="eastAsia"/>
        </w:rPr>
      </w:pPr>
      <w:r>
        <w:rPr>
          <w:rFonts w:hint="eastAsia"/>
        </w:rPr>
        <w:t>最后的总结</w:t>
      </w:r>
    </w:p>
    <w:p w14:paraId="006D34B8" w14:textId="77777777" w:rsidR="00F04061" w:rsidRDefault="00F04061">
      <w:pPr>
        <w:rPr>
          <w:rFonts w:hint="eastAsia"/>
        </w:rPr>
      </w:pPr>
      <w:r>
        <w:rPr>
          <w:rFonts w:hint="eastAsia"/>
        </w:rPr>
        <w:t>无论是为了提高汉语水平还是仅仅出于兴趣，“扁担长板凳宽”都是一个值得尝试的绕口令。它既简单又有趣，适合各个年龄段的人群练习。希望每位学习者都能从中找到乐趣，并不断提升自己的语言技能。记住，关键在于持之以恒的练习和不断挑战自我。</w:t>
      </w:r>
    </w:p>
    <w:p w14:paraId="3139B051" w14:textId="77777777" w:rsidR="00F04061" w:rsidRDefault="00F04061">
      <w:pPr>
        <w:rPr>
          <w:rFonts w:hint="eastAsia"/>
        </w:rPr>
      </w:pPr>
    </w:p>
    <w:p w14:paraId="3472ECB5" w14:textId="77777777" w:rsidR="00F04061" w:rsidRDefault="00F04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A02C1" w14:textId="77777777" w:rsidR="00F04061" w:rsidRDefault="00F04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FA81C" w14:textId="37EF9DEB" w:rsidR="001A2822" w:rsidRDefault="001A2822"/>
    <w:sectPr w:rsidR="001A2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22"/>
    <w:rsid w:val="001A2822"/>
    <w:rsid w:val="0051200B"/>
    <w:rsid w:val="00F0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B6AEF-180B-4DBF-BB43-3CE2DB28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