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DD80" w14:textId="77777777" w:rsidR="00C851EF" w:rsidRDefault="00C851EF">
      <w:pPr>
        <w:rPr>
          <w:rFonts w:hint="eastAsia"/>
        </w:rPr>
      </w:pPr>
    </w:p>
    <w:p w14:paraId="42E01FD1" w14:textId="77777777" w:rsidR="00C851EF" w:rsidRDefault="00C851EF">
      <w:pPr>
        <w:rPr>
          <w:rFonts w:hint="eastAsia"/>
        </w:rPr>
      </w:pPr>
      <w:r>
        <w:rPr>
          <w:rFonts w:hint="eastAsia"/>
        </w:rPr>
        <w:t>嚷字的拼音</w:t>
      </w:r>
    </w:p>
    <w:p w14:paraId="1FCCC566" w14:textId="77777777" w:rsidR="00C851EF" w:rsidRDefault="00C851EF">
      <w:pPr>
        <w:rPr>
          <w:rFonts w:hint="eastAsia"/>
        </w:rPr>
      </w:pPr>
      <w:r>
        <w:rPr>
          <w:rFonts w:hint="eastAsia"/>
        </w:rPr>
        <w:t>“嚷”这个汉字，其拼音为“rǎng”。在汉语中，“嚷”主要用来描述一种高声说话或叫喊的行为。这一动作通常伴随着强烈的情感表达，如愤怒、急切或是兴奋等情绪。</w:t>
      </w:r>
    </w:p>
    <w:p w14:paraId="3DDF9593" w14:textId="77777777" w:rsidR="00C851EF" w:rsidRDefault="00C851EF">
      <w:pPr>
        <w:rPr>
          <w:rFonts w:hint="eastAsia"/>
        </w:rPr>
      </w:pPr>
    </w:p>
    <w:p w14:paraId="7669C289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955B5" w14:textId="77777777" w:rsidR="00C851EF" w:rsidRDefault="00C851EF">
      <w:pPr>
        <w:rPr>
          <w:rFonts w:hint="eastAsia"/>
        </w:rPr>
      </w:pPr>
      <w:r>
        <w:rPr>
          <w:rFonts w:hint="eastAsia"/>
        </w:rPr>
        <w:t>字形与构造</w:t>
      </w:r>
    </w:p>
    <w:p w14:paraId="7817B412" w14:textId="77777777" w:rsidR="00C851EF" w:rsidRDefault="00C851EF">
      <w:pPr>
        <w:rPr>
          <w:rFonts w:hint="eastAsia"/>
        </w:rPr>
      </w:pPr>
      <w:r>
        <w:rPr>
          <w:rFonts w:hint="eastAsia"/>
        </w:rPr>
        <w:t>从字形上看，“嚷”是由“口”和“襄”两部分组成。左边的“口”部表示它与发声有关，而右边的“襄”则赋予了它独特的发音和意义。这种构造方式揭示了汉字的独特魅力，即通过组合不同的部件来表达复杂的意义。</w:t>
      </w:r>
    </w:p>
    <w:p w14:paraId="58930252" w14:textId="77777777" w:rsidR="00C851EF" w:rsidRDefault="00C851EF">
      <w:pPr>
        <w:rPr>
          <w:rFonts w:hint="eastAsia"/>
        </w:rPr>
      </w:pPr>
    </w:p>
    <w:p w14:paraId="43533926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CBD14" w14:textId="77777777" w:rsidR="00C851EF" w:rsidRDefault="00C851EF">
      <w:pPr>
        <w:rPr>
          <w:rFonts w:hint="eastAsia"/>
        </w:rPr>
      </w:pPr>
      <w:r>
        <w:rPr>
          <w:rFonts w:hint="eastAsia"/>
        </w:rPr>
        <w:t>使用场景</w:t>
      </w:r>
    </w:p>
    <w:p w14:paraId="0F244F7C" w14:textId="77777777" w:rsidR="00C851EF" w:rsidRDefault="00C851EF">
      <w:pPr>
        <w:rPr>
          <w:rFonts w:hint="eastAsia"/>
        </w:rPr>
      </w:pPr>
      <w:r>
        <w:rPr>
          <w:rFonts w:hint="eastAsia"/>
        </w:rPr>
        <w:t>在生活中，“嚷”常常被用于形容人们在特定情境下的行为表现。例如，在热闹的市场里，商贩们可能会大声“嚷”着兜售自己的商品；又或者在家庭聚会中，孩子们由于过于兴奋而大声地“嚷”起来。这些场景不仅展示了“嚷”的实际应用，也反映了人类交流中的情感丰富性。</w:t>
      </w:r>
    </w:p>
    <w:p w14:paraId="3DEBEAE0" w14:textId="77777777" w:rsidR="00C851EF" w:rsidRDefault="00C851EF">
      <w:pPr>
        <w:rPr>
          <w:rFonts w:hint="eastAsia"/>
        </w:rPr>
      </w:pPr>
    </w:p>
    <w:p w14:paraId="407A1583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BB3AF" w14:textId="77777777" w:rsidR="00C851EF" w:rsidRDefault="00C851EF">
      <w:pPr>
        <w:rPr>
          <w:rFonts w:hint="eastAsia"/>
        </w:rPr>
      </w:pPr>
      <w:r>
        <w:rPr>
          <w:rFonts w:hint="eastAsia"/>
        </w:rPr>
        <w:t>文化内涵</w:t>
      </w:r>
    </w:p>
    <w:p w14:paraId="1BBC2314" w14:textId="77777777" w:rsidR="00C851EF" w:rsidRDefault="00C851EF">
      <w:pPr>
        <w:rPr>
          <w:rFonts w:hint="eastAsia"/>
        </w:rPr>
      </w:pPr>
      <w:r>
        <w:rPr>
          <w:rFonts w:hint="eastAsia"/>
        </w:rPr>
        <w:t>在中华文化里，“嚷”不仅仅是一个简单的动词，它还蕴含着深刻的文化和社会意义。大声说话或叫喊往往被视为一种直接表达情感的方式，尽管在现代社会中，过度的大声喧哗可能被认为是不礼貌的。然而，在特定的文化背景和社会环境中，“嚷”仍然保留着它的独特价值和必要性。</w:t>
      </w:r>
    </w:p>
    <w:p w14:paraId="1033148A" w14:textId="77777777" w:rsidR="00C851EF" w:rsidRDefault="00C851EF">
      <w:pPr>
        <w:rPr>
          <w:rFonts w:hint="eastAsia"/>
        </w:rPr>
      </w:pPr>
    </w:p>
    <w:p w14:paraId="470186E4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E4441" w14:textId="77777777" w:rsidR="00C851EF" w:rsidRDefault="00C851EF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54A21676" w14:textId="77777777" w:rsidR="00C851EF" w:rsidRDefault="00C851EF">
      <w:pPr>
        <w:rPr>
          <w:rFonts w:hint="eastAsia"/>
        </w:rPr>
      </w:pPr>
      <w:r>
        <w:rPr>
          <w:rFonts w:hint="eastAsia"/>
        </w:rPr>
        <w:t>对于学习汉语的人来说，理解像“嚷”这样的词汇及其用法是十分重要的。掌握这些词汇不仅能帮助学习者更准确地表达自己，还能让他们更好地理解和融入中国文化。了解汉字的构成原理有助于记忆和识别更多的汉字，这对于汉语学习者来说无疑是一大助力。</w:t>
      </w:r>
    </w:p>
    <w:p w14:paraId="0447070F" w14:textId="77777777" w:rsidR="00C851EF" w:rsidRDefault="00C851EF">
      <w:pPr>
        <w:rPr>
          <w:rFonts w:hint="eastAsia"/>
        </w:rPr>
      </w:pPr>
    </w:p>
    <w:p w14:paraId="2E59C92C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E2B16" w14:textId="77777777" w:rsidR="00C851EF" w:rsidRDefault="00C851EF">
      <w:pPr>
        <w:rPr>
          <w:rFonts w:hint="eastAsia"/>
        </w:rPr>
      </w:pPr>
      <w:r>
        <w:rPr>
          <w:rFonts w:hint="eastAsia"/>
        </w:rPr>
        <w:t>最后的总结</w:t>
      </w:r>
    </w:p>
    <w:p w14:paraId="2D043AF1" w14:textId="77777777" w:rsidR="00C851EF" w:rsidRDefault="00C851EF">
      <w:pPr>
        <w:rPr>
          <w:rFonts w:hint="eastAsia"/>
        </w:rPr>
      </w:pPr>
      <w:r>
        <w:rPr>
          <w:rFonts w:hint="eastAsia"/>
        </w:rPr>
        <w:t>“嚷”这个字虽然看似简单，却承载了丰富的文化内涵和多样的应用场景。通过深入了解其含义、构造以及使用背景，我们不仅能增加对汉语的认识，也能更好地体会到汉语背后所蕴含的深厚文化底蕴。无论是作为日常交流的一部分，还是作为一种文化现象，“嚷”都值得我们去深入探索和学习。</w:t>
      </w:r>
    </w:p>
    <w:p w14:paraId="7BFE26A7" w14:textId="77777777" w:rsidR="00C851EF" w:rsidRDefault="00C851EF">
      <w:pPr>
        <w:rPr>
          <w:rFonts w:hint="eastAsia"/>
        </w:rPr>
      </w:pPr>
    </w:p>
    <w:p w14:paraId="754DEBCE" w14:textId="77777777" w:rsidR="00C851EF" w:rsidRDefault="00C85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EC6B1" w14:textId="77777777" w:rsidR="00C851EF" w:rsidRDefault="00C85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B19C" w14:textId="495C351F" w:rsidR="009129EC" w:rsidRDefault="009129EC"/>
    <w:sectPr w:rsidR="0091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C"/>
    <w:rsid w:val="0051200B"/>
    <w:rsid w:val="009129EC"/>
    <w:rsid w:val="00C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4989-E467-411D-B865-1E13CD2E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