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C2C5" w14:textId="77777777" w:rsidR="009802B5" w:rsidRDefault="009802B5">
      <w:pPr>
        <w:rPr>
          <w:rFonts w:hint="eastAsia"/>
        </w:rPr>
      </w:pPr>
      <w:r>
        <w:rPr>
          <w:rFonts w:hint="eastAsia"/>
        </w:rPr>
        <w:t>Renchen 的故事：一个时代的缩影</w:t>
      </w:r>
    </w:p>
    <w:p w14:paraId="13EBAE52" w14:textId="77777777" w:rsidR="009802B5" w:rsidRDefault="009802B5">
      <w:pPr>
        <w:rPr>
          <w:rFonts w:hint="eastAsia"/>
        </w:rPr>
      </w:pPr>
      <w:r>
        <w:rPr>
          <w:rFonts w:hint="eastAsia"/>
        </w:rPr>
        <w:t>在历史的长河中，每一个人都像是微小的水滴，虽不显眼，但汇聚起来却能改变江河的走向。Renchen（人称），这个在中国文化里代表着人的称谓，承载着个人与社会关系的微妙平衡。从古至今，中国社会经历了无数次变迁，而“人称”的演变也反映了这些变化。</w:t>
      </w:r>
    </w:p>
    <w:p w14:paraId="2198E294" w14:textId="77777777" w:rsidR="009802B5" w:rsidRDefault="009802B5">
      <w:pPr>
        <w:rPr>
          <w:rFonts w:hint="eastAsia"/>
        </w:rPr>
      </w:pPr>
    </w:p>
    <w:p w14:paraId="066C58C3" w14:textId="77777777" w:rsidR="009802B5" w:rsidRDefault="00980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ECE63" w14:textId="77777777" w:rsidR="009802B5" w:rsidRDefault="009802B5">
      <w:pPr>
        <w:rPr>
          <w:rFonts w:hint="eastAsia"/>
        </w:rPr>
      </w:pPr>
      <w:r>
        <w:rPr>
          <w:rFonts w:hint="eastAsia"/>
        </w:rPr>
        <w:t>传统观念下的 Renchen</w:t>
      </w:r>
    </w:p>
    <w:p w14:paraId="59662DB7" w14:textId="77777777" w:rsidR="009802B5" w:rsidRDefault="009802B5">
      <w:pPr>
        <w:rPr>
          <w:rFonts w:hint="eastAsia"/>
        </w:rPr>
      </w:pPr>
      <w:r>
        <w:rPr>
          <w:rFonts w:hint="eastAsia"/>
        </w:rPr>
        <w:t>在中国古代，人称不仅仅是一个简单的称呼，它还深深嵌入了儒家思想和社会等级制度之中。一个人如何被称呼，取决于他在家庭、宗族以及整个社会结构中的位置。例如，在家庭内部，“父亲”、“母亲”这样的称谓不仅表达了亲情，也是对长辈权威的尊重；而在官场和公共场合，则有更复杂的一套尊称体系，如“大人”、“老爷”，这体现了封建时代严格的等级秩序。</w:t>
      </w:r>
    </w:p>
    <w:p w14:paraId="2A37146F" w14:textId="77777777" w:rsidR="009802B5" w:rsidRDefault="009802B5">
      <w:pPr>
        <w:rPr>
          <w:rFonts w:hint="eastAsia"/>
        </w:rPr>
      </w:pPr>
    </w:p>
    <w:p w14:paraId="0AE43A1B" w14:textId="77777777" w:rsidR="009802B5" w:rsidRDefault="00980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29C83" w14:textId="77777777" w:rsidR="009802B5" w:rsidRDefault="009802B5">
      <w:pPr>
        <w:rPr>
          <w:rFonts w:hint="eastAsia"/>
        </w:rPr>
      </w:pPr>
      <w:r>
        <w:rPr>
          <w:rFonts w:hint="eastAsia"/>
        </w:rPr>
        <w:t>现代社会里的 Renchen</w:t>
      </w:r>
    </w:p>
    <w:p w14:paraId="3B084D2E" w14:textId="77777777" w:rsidR="009802B5" w:rsidRDefault="009802B5">
      <w:pPr>
        <w:rPr>
          <w:rFonts w:hint="eastAsia"/>
        </w:rPr>
      </w:pPr>
      <w:r>
        <w:rPr>
          <w:rFonts w:hint="eastAsia"/>
        </w:rPr>
        <w:t>随着时代的发展，特别是近现代以来，中国社会经历了翻天覆地的变化。民主和平等的思想逐渐深入人心，传统的严格等级制度开始松动，人们之间的交往更加平等开放。“先生”、“女士”成为了普遍适用的礼貌用语，不再局限于特定阶层或性别。随着互联网和全球化的影响，年轻一代更倾向于使用简单直接甚至带有幽默感的新式称谓，如“小伙伴”、“萌友”，这些词汇既拉近了人与人之间的距离，又彰显出个性与活力。</w:t>
      </w:r>
    </w:p>
    <w:p w14:paraId="4CB44FD5" w14:textId="77777777" w:rsidR="009802B5" w:rsidRDefault="009802B5">
      <w:pPr>
        <w:rPr>
          <w:rFonts w:hint="eastAsia"/>
        </w:rPr>
      </w:pPr>
    </w:p>
    <w:p w14:paraId="6BEE464F" w14:textId="77777777" w:rsidR="009802B5" w:rsidRDefault="00980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A82F2" w14:textId="77777777" w:rsidR="009802B5" w:rsidRDefault="009802B5">
      <w:pPr>
        <w:rPr>
          <w:rFonts w:hint="eastAsia"/>
        </w:rPr>
      </w:pPr>
      <w:r>
        <w:rPr>
          <w:rFonts w:hint="eastAsia"/>
        </w:rPr>
        <w:t>未来展望：多元包容的 Renchen 文化</w:t>
      </w:r>
    </w:p>
    <w:p w14:paraId="06219D21" w14:textId="77777777" w:rsidR="009802B5" w:rsidRDefault="009802B5">
      <w:pPr>
        <w:rPr>
          <w:rFonts w:hint="eastAsia"/>
        </w:rPr>
      </w:pPr>
      <w:r>
        <w:rPr>
          <w:rFonts w:hint="eastAsia"/>
        </w:rPr>
        <w:t>展望未来，我们可以预见一个更加多元化、包容性的社会环境。在这个环境中，“人称”将不再受到年龄、性别、职业等因素的限制，而是基于个体特质和个人选择来定义。每个人都有权利选择自己喜欢并感到舒适的方式被他人称呼，这种自由选择的权利正是现代社会进步的重要标志之一。随着跨文化交流日益频繁，不同文化背景下的称谓习惯也将相互影响、融合，共同塑造出更加丰富多彩的语言景观。</w:t>
      </w:r>
    </w:p>
    <w:p w14:paraId="5452B164" w14:textId="77777777" w:rsidR="009802B5" w:rsidRDefault="009802B5">
      <w:pPr>
        <w:rPr>
          <w:rFonts w:hint="eastAsia"/>
        </w:rPr>
      </w:pPr>
    </w:p>
    <w:p w14:paraId="69037DF8" w14:textId="77777777" w:rsidR="009802B5" w:rsidRDefault="00980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D1FD9" w14:textId="77777777" w:rsidR="009802B5" w:rsidRDefault="009802B5">
      <w:pPr>
        <w:rPr>
          <w:rFonts w:hint="eastAsia"/>
        </w:rPr>
      </w:pPr>
      <w:r>
        <w:rPr>
          <w:rFonts w:hint="eastAsia"/>
        </w:rPr>
        <w:t>最后的总结</w:t>
      </w:r>
    </w:p>
    <w:p w14:paraId="320CC946" w14:textId="77777777" w:rsidR="009802B5" w:rsidRDefault="009802B5">
      <w:pPr>
        <w:rPr>
          <w:rFonts w:hint="eastAsia"/>
        </w:rPr>
      </w:pPr>
      <w:r>
        <w:rPr>
          <w:rFonts w:hint="eastAsia"/>
        </w:rPr>
        <w:t>“人称”作为连接个体与社会的桥梁，在不同的历史时期扮演着不同的角色。它见证了中国社会从传统走向现代的巨大转变，同时也预示着一个更加开放、多元未来的到来。通过理解“人称”的变迁，我们不仅能更好地认识过去，更能以更加包容的心态迎接未来。</w:t>
      </w:r>
    </w:p>
    <w:p w14:paraId="1924C032" w14:textId="77777777" w:rsidR="009802B5" w:rsidRDefault="009802B5">
      <w:pPr>
        <w:rPr>
          <w:rFonts w:hint="eastAsia"/>
        </w:rPr>
      </w:pPr>
    </w:p>
    <w:p w14:paraId="10D4ACD2" w14:textId="77777777" w:rsidR="009802B5" w:rsidRDefault="00980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D830B" w14:textId="31EDF4CA" w:rsidR="00715B8B" w:rsidRDefault="00715B8B"/>
    <w:sectPr w:rsidR="0071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8B"/>
    <w:rsid w:val="0051200B"/>
    <w:rsid w:val="00715B8B"/>
    <w:rsid w:val="009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A1921-C9B7-4FA0-A931-94B9D2E2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