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FFB6" w14:textId="77777777" w:rsidR="00BA393C" w:rsidRDefault="00BA393C">
      <w:pPr>
        <w:rPr>
          <w:rFonts w:hint="eastAsia"/>
        </w:rPr>
      </w:pPr>
      <w:r>
        <w:rPr>
          <w:rFonts w:hint="eastAsia"/>
        </w:rPr>
        <w:t>自我最后的总结的拼音</w:t>
      </w:r>
    </w:p>
    <w:p w14:paraId="23515C1C" w14:textId="77777777" w:rsidR="00BA393C" w:rsidRDefault="00BA393C">
      <w:pPr>
        <w:rPr>
          <w:rFonts w:hint="eastAsia"/>
        </w:rPr>
      </w:pPr>
      <w:r>
        <w:rPr>
          <w:rFonts w:hint="eastAsia"/>
        </w:rPr>
        <w:t>Zìwǒ zǒngjié de pīnyīn, zhè gè tí mù suǒ yǎnhuà de bù jǐn jǐn shì yī zhǒng yǔyán de biǎodá, gèng shì wǒ zài xuéxí hé gōngzuò lùchéng zhōng duì zìjǐ de yī cì shēnkè sīkǎo yǔ guīnà. Zài zhè piān wénzhāng zhōng, wǒ jiāng yǐ “zìwǒ zǒngjié” wèi zhōngxīn, tōngguò zìwǒ pínggū, xuéxí chéngguǒ, gōngzuò jīngyàn, yǐjí wèilái de guīhuà, lái gòngxiàn yī fèn dàigěi dàjiā de zìwǒ jiàndàng.</w:t>
      </w:r>
    </w:p>
    <w:p w14:paraId="62421CE8" w14:textId="77777777" w:rsidR="00BA393C" w:rsidRDefault="00BA393C">
      <w:pPr>
        <w:rPr>
          <w:rFonts w:hint="eastAsia"/>
        </w:rPr>
      </w:pPr>
    </w:p>
    <w:p w14:paraId="66F29E16" w14:textId="77777777" w:rsidR="00BA393C" w:rsidRDefault="00BA393C">
      <w:pPr>
        <w:rPr>
          <w:rFonts w:hint="eastAsia"/>
        </w:rPr>
      </w:pPr>
      <w:r>
        <w:rPr>
          <w:rFonts w:hint="eastAsia"/>
        </w:rPr>
        <w:t xml:space="preserve"> </w:t>
      </w:r>
    </w:p>
    <w:p w14:paraId="30019E9F" w14:textId="77777777" w:rsidR="00BA393C" w:rsidRDefault="00BA393C">
      <w:pPr>
        <w:rPr>
          <w:rFonts w:hint="eastAsia"/>
        </w:rPr>
      </w:pPr>
      <w:r>
        <w:rPr>
          <w:rFonts w:hint="eastAsia"/>
        </w:rPr>
        <w:t>自我评估</w:t>
      </w:r>
    </w:p>
    <w:p w14:paraId="2CACF9C2" w14:textId="77777777" w:rsidR="00BA393C" w:rsidRDefault="00BA393C">
      <w:pPr>
        <w:rPr>
          <w:rFonts w:hint="eastAsia"/>
        </w:rPr>
      </w:pPr>
      <w:r>
        <w:rPr>
          <w:rFonts w:hint="eastAsia"/>
        </w:rPr>
        <w:t>Dì yī bùfèn shì zìwǒ pínggū. Tōngguò duì zìjǐ nénglì de quánmiàn kǎochá, wǒ fāxiàn zìjǐ zài lùjìng fēnxī hé wèntí jiějué fāngmiàn yǒu zhe jiào qiáng de nénglì. Ránhòu, zài tuánduì hézuò fāngmiàn, wǒ néng gòu hěn hǎo de yǔ rénmen jiāoliú hé hézuò, zhè ràng wǒ zài xiāngqīn hé péngyou zhōng dédào le hěn duō zhànghǎi. Dànshì, wǒ yě yǒu zhe zìjǐ de bùzú, rú tóng yī yàng, wǒ zài shíjiān guǎnlǐ fāngmiàn hái xūyào zuò hǎo gèng duō nǔlì.</w:t>
      </w:r>
    </w:p>
    <w:p w14:paraId="3D6E1B39" w14:textId="77777777" w:rsidR="00BA393C" w:rsidRDefault="00BA393C">
      <w:pPr>
        <w:rPr>
          <w:rFonts w:hint="eastAsia"/>
        </w:rPr>
      </w:pPr>
    </w:p>
    <w:p w14:paraId="49FBE0B5" w14:textId="77777777" w:rsidR="00BA393C" w:rsidRDefault="00BA393C">
      <w:pPr>
        <w:rPr>
          <w:rFonts w:hint="eastAsia"/>
        </w:rPr>
      </w:pPr>
      <w:r>
        <w:rPr>
          <w:rFonts w:hint="eastAsia"/>
        </w:rPr>
        <w:t xml:space="preserve"> </w:t>
      </w:r>
    </w:p>
    <w:p w14:paraId="1063692E" w14:textId="77777777" w:rsidR="00BA393C" w:rsidRDefault="00BA393C">
      <w:pPr>
        <w:rPr>
          <w:rFonts w:hint="eastAsia"/>
        </w:rPr>
      </w:pPr>
      <w:r>
        <w:rPr>
          <w:rFonts w:hint="eastAsia"/>
        </w:rPr>
        <w:t>学习成果</w:t>
      </w:r>
    </w:p>
    <w:p w14:paraId="608018EF" w14:textId="77777777" w:rsidR="00BA393C" w:rsidRDefault="00BA393C">
      <w:pPr>
        <w:rPr>
          <w:rFonts w:hint="eastAsia"/>
        </w:rPr>
      </w:pPr>
      <w:r>
        <w:rPr>
          <w:rFonts w:hint="eastAsia"/>
        </w:rPr>
        <w:t>Zài xuéxí fāngmiàn, zài guòqù de jǐ nián lǐ, wǒ tōngguò bùduàn de xuéxí hé shíjiàn, zài zhuānyè zhīshi hé jìnéng fāngmiàn qǔdéle xǔduō jìnzhǎn. Wǒ xuéxí le xīn jìshù, tóngshí yě tōngguò shíjiàn yùn yòng zhèxiē jìshù lái jiějué shíjì wèntí. Zhè bújǐn shǐ wǒ de zhīshi jǐngkuàng dédào kuòzhǎn, yě ràng wǒ de shíjiàn nénglì yǒu le xǔduō tíshēng.</w:t>
      </w:r>
    </w:p>
    <w:p w14:paraId="732CE77F" w14:textId="77777777" w:rsidR="00BA393C" w:rsidRDefault="00BA393C">
      <w:pPr>
        <w:rPr>
          <w:rFonts w:hint="eastAsia"/>
        </w:rPr>
      </w:pPr>
    </w:p>
    <w:p w14:paraId="2309F5C1" w14:textId="77777777" w:rsidR="00BA393C" w:rsidRDefault="00BA393C">
      <w:pPr>
        <w:rPr>
          <w:rFonts w:hint="eastAsia"/>
        </w:rPr>
      </w:pPr>
      <w:r>
        <w:rPr>
          <w:rFonts w:hint="eastAsia"/>
        </w:rPr>
        <w:t xml:space="preserve"> </w:t>
      </w:r>
    </w:p>
    <w:p w14:paraId="502F5FC6" w14:textId="77777777" w:rsidR="00BA393C" w:rsidRDefault="00BA393C">
      <w:pPr>
        <w:rPr>
          <w:rFonts w:hint="eastAsia"/>
        </w:rPr>
      </w:pPr>
      <w:r>
        <w:rPr>
          <w:rFonts w:hint="eastAsia"/>
        </w:rPr>
        <w:t>工作经验</w:t>
      </w:r>
    </w:p>
    <w:p w14:paraId="31AE6A3C" w14:textId="77777777" w:rsidR="00BA393C" w:rsidRDefault="00BA393C">
      <w:pPr>
        <w:rPr>
          <w:rFonts w:hint="eastAsia"/>
        </w:rPr>
      </w:pPr>
      <w:r>
        <w:rPr>
          <w:rFonts w:hint="eastAsia"/>
        </w:rPr>
        <w:t>Gōngzuò jīngyàn fāngmiàn, zài guòqù de gōngzuò zhōng, wǒ yǒule hěn duō bùtóng de jīnglì hé tǐhuì. Tōngguò yǔ tārén de hézuò, wǒ xuéxí dào le rúhé gèng hǎo de tīngqǔ tārén de yìjiàn, rúhé zài fēixíng zhōng dádào gèng hǎo de xiàoguǒ. Zhèxiē jīngyàn ràng wǒ zài gōngzuò zhōng yù dào wèntí shí néng gòu gèng kuàisù de zhǎodào jiějué fāng'àn, tóngshí yě shǐ wǒ de gōngzuò nénglì dédào le xǔduō tíshēng.</w:t>
      </w:r>
    </w:p>
    <w:p w14:paraId="07F8C484" w14:textId="77777777" w:rsidR="00BA393C" w:rsidRDefault="00BA393C">
      <w:pPr>
        <w:rPr>
          <w:rFonts w:hint="eastAsia"/>
        </w:rPr>
      </w:pPr>
    </w:p>
    <w:p w14:paraId="715F878A" w14:textId="77777777" w:rsidR="00BA393C" w:rsidRDefault="00BA393C">
      <w:pPr>
        <w:rPr>
          <w:rFonts w:hint="eastAsia"/>
        </w:rPr>
      </w:pPr>
      <w:r>
        <w:rPr>
          <w:rFonts w:hint="eastAsia"/>
        </w:rPr>
        <w:t xml:space="preserve"> </w:t>
      </w:r>
    </w:p>
    <w:p w14:paraId="3AB06029" w14:textId="77777777" w:rsidR="00BA393C" w:rsidRDefault="00BA393C">
      <w:pPr>
        <w:rPr>
          <w:rFonts w:hint="eastAsia"/>
        </w:rPr>
      </w:pPr>
      <w:r>
        <w:rPr>
          <w:rFonts w:hint="eastAsia"/>
        </w:rPr>
        <w:t>未来规划</w:t>
      </w:r>
    </w:p>
    <w:p w14:paraId="219EE20C" w14:textId="77777777" w:rsidR="00BA393C" w:rsidRDefault="00BA393C">
      <w:pPr>
        <w:rPr>
          <w:rFonts w:hint="eastAsia"/>
        </w:rPr>
      </w:pPr>
      <w:r>
        <w:rPr>
          <w:rFonts w:hint="eastAsia"/>
        </w:rPr>
        <w:t>Wèilái, wǒ jìxù bǎ zìwǒ tíshēng zuòwéi zìjǐ de zhǔyào mùbiāo. Wǒ huì jìxù xuéxí xīn de zhīshi hé jìnéng, tóngshí yě huì gèng jiā zhùzhòng shíjiān de guǎnlǐ, yǐtínggāo zìjǐ de gōngzuò xiào lǜ. Yīnwèi wǒ míngxīng, zhīyào bùduàn de nǔlì, jiù néng gòu dádào zìjǐ de mùbiāo, zài zìjǐ de lǐngyù zhōng qǔdé gèng duō de chénggōng.</w:t>
      </w:r>
    </w:p>
    <w:p w14:paraId="6B2027A8" w14:textId="77777777" w:rsidR="00BA393C" w:rsidRDefault="00BA393C">
      <w:pPr>
        <w:rPr>
          <w:rFonts w:hint="eastAsia"/>
        </w:rPr>
      </w:pPr>
    </w:p>
    <w:p w14:paraId="11BD8960" w14:textId="77777777" w:rsidR="00BA393C" w:rsidRDefault="00BA393C">
      <w:pPr>
        <w:rPr>
          <w:rFonts w:hint="eastAsia"/>
        </w:rPr>
      </w:pPr>
      <w:r>
        <w:rPr>
          <w:rFonts w:hint="eastAsia"/>
        </w:rPr>
        <w:t>本文是由每日作文网(2345lzwz.com)为大家创作</w:t>
      </w:r>
    </w:p>
    <w:p w14:paraId="55376215" w14:textId="4B9E44AD" w:rsidR="00B30819" w:rsidRDefault="00B30819"/>
    <w:sectPr w:rsidR="00B30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19"/>
    <w:rsid w:val="00B30819"/>
    <w:rsid w:val="00BA393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FD8B-E008-4094-B6BA-84306628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819"/>
    <w:rPr>
      <w:rFonts w:cstheme="majorBidi"/>
      <w:color w:val="2F5496" w:themeColor="accent1" w:themeShade="BF"/>
      <w:sz w:val="28"/>
      <w:szCs w:val="28"/>
    </w:rPr>
  </w:style>
  <w:style w:type="character" w:customStyle="1" w:styleId="50">
    <w:name w:val="标题 5 字符"/>
    <w:basedOn w:val="a0"/>
    <w:link w:val="5"/>
    <w:uiPriority w:val="9"/>
    <w:semiHidden/>
    <w:rsid w:val="00B30819"/>
    <w:rPr>
      <w:rFonts w:cstheme="majorBidi"/>
      <w:color w:val="2F5496" w:themeColor="accent1" w:themeShade="BF"/>
      <w:sz w:val="24"/>
    </w:rPr>
  </w:style>
  <w:style w:type="character" w:customStyle="1" w:styleId="60">
    <w:name w:val="标题 6 字符"/>
    <w:basedOn w:val="a0"/>
    <w:link w:val="6"/>
    <w:uiPriority w:val="9"/>
    <w:semiHidden/>
    <w:rsid w:val="00B30819"/>
    <w:rPr>
      <w:rFonts w:cstheme="majorBidi"/>
      <w:b/>
      <w:bCs/>
      <w:color w:val="2F5496" w:themeColor="accent1" w:themeShade="BF"/>
    </w:rPr>
  </w:style>
  <w:style w:type="character" w:customStyle="1" w:styleId="70">
    <w:name w:val="标题 7 字符"/>
    <w:basedOn w:val="a0"/>
    <w:link w:val="7"/>
    <w:uiPriority w:val="9"/>
    <w:semiHidden/>
    <w:rsid w:val="00B30819"/>
    <w:rPr>
      <w:rFonts w:cstheme="majorBidi"/>
      <w:b/>
      <w:bCs/>
      <w:color w:val="595959" w:themeColor="text1" w:themeTint="A6"/>
    </w:rPr>
  </w:style>
  <w:style w:type="character" w:customStyle="1" w:styleId="80">
    <w:name w:val="标题 8 字符"/>
    <w:basedOn w:val="a0"/>
    <w:link w:val="8"/>
    <w:uiPriority w:val="9"/>
    <w:semiHidden/>
    <w:rsid w:val="00B30819"/>
    <w:rPr>
      <w:rFonts w:cstheme="majorBidi"/>
      <w:color w:val="595959" w:themeColor="text1" w:themeTint="A6"/>
    </w:rPr>
  </w:style>
  <w:style w:type="character" w:customStyle="1" w:styleId="90">
    <w:name w:val="标题 9 字符"/>
    <w:basedOn w:val="a0"/>
    <w:link w:val="9"/>
    <w:uiPriority w:val="9"/>
    <w:semiHidden/>
    <w:rsid w:val="00B30819"/>
    <w:rPr>
      <w:rFonts w:eastAsiaTheme="majorEastAsia" w:cstheme="majorBidi"/>
      <w:color w:val="595959" w:themeColor="text1" w:themeTint="A6"/>
    </w:rPr>
  </w:style>
  <w:style w:type="paragraph" w:styleId="a3">
    <w:name w:val="Title"/>
    <w:basedOn w:val="a"/>
    <w:next w:val="a"/>
    <w:link w:val="a4"/>
    <w:uiPriority w:val="10"/>
    <w:qFormat/>
    <w:rsid w:val="00B30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819"/>
    <w:pPr>
      <w:spacing w:before="160"/>
      <w:jc w:val="center"/>
    </w:pPr>
    <w:rPr>
      <w:i/>
      <w:iCs/>
      <w:color w:val="404040" w:themeColor="text1" w:themeTint="BF"/>
    </w:rPr>
  </w:style>
  <w:style w:type="character" w:customStyle="1" w:styleId="a8">
    <w:name w:val="引用 字符"/>
    <w:basedOn w:val="a0"/>
    <w:link w:val="a7"/>
    <w:uiPriority w:val="29"/>
    <w:rsid w:val="00B30819"/>
    <w:rPr>
      <w:i/>
      <w:iCs/>
      <w:color w:val="404040" w:themeColor="text1" w:themeTint="BF"/>
    </w:rPr>
  </w:style>
  <w:style w:type="paragraph" w:styleId="a9">
    <w:name w:val="List Paragraph"/>
    <w:basedOn w:val="a"/>
    <w:uiPriority w:val="34"/>
    <w:qFormat/>
    <w:rsid w:val="00B30819"/>
    <w:pPr>
      <w:ind w:left="720"/>
      <w:contextualSpacing/>
    </w:pPr>
  </w:style>
  <w:style w:type="character" w:styleId="aa">
    <w:name w:val="Intense Emphasis"/>
    <w:basedOn w:val="a0"/>
    <w:uiPriority w:val="21"/>
    <w:qFormat/>
    <w:rsid w:val="00B30819"/>
    <w:rPr>
      <w:i/>
      <w:iCs/>
      <w:color w:val="2F5496" w:themeColor="accent1" w:themeShade="BF"/>
    </w:rPr>
  </w:style>
  <w:style w:type="paragraph" w:styleId="ab">
    <w:name w:val="Intense Quote"/>
    <w:basedOn w:val="a"/>
    <w:next w:val="a"/>
    <w:link w:val="ac"/>
    <w:uiPriority w:val="30"/>
    <w:qFormat/>
    <w:rsid w:val="00B30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819"/>
    <w:rPr>
      <w:i/>
      <w:iCs/>
      <w:color w:val="2F5496" w:themeColor="accent1" w:themeShade="BF"/>
    </w:rPr>
  </w:style>
  <w:style w:type="character" w:styleId="ad">
    <w:name w:val="Intense Reference"/>
    <w:basedOn w:val="a0"/>
    <w:uiPriority w:val="32"/>
    <w:qFormat/>
    <w:rsid w:val="00B30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