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2B3A" w14:textId="77777777" w:rsidR="00503F05" w:rsidRDefault="00503F05">
      <w:pPr>
        <w:rPr>
          <w:rFonts w:hint="eastAsia"/>
        </w:rPr>
      </w:pPr>
    </w:p>
    <w:p w14:paraId="60D61AC7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Xiù Chūn Dāo 绣春刀</w:t>
      </w:r>
    </w:p>
    <w:p w14:paraId="51608DC0" w14:textId="77777777" w:rsidR="00503F05" w:rsidRDefault="00503F05">
      <w:pPr>
        <w:rPr>
          <w:rFonts w:hint="eastAsia"/>
        </w:rPr>
      </w:pPr>
    </w:p>
    <w:p w14:paraId="09C36800" w14:textId="77777777" w:rsidR="00503F05" w:rsidRDefault="00503F05">
      <w:pPr>
        <w:rPr>
          <w:rFonts w:hint="eastAsia"/>
        </w:rPr>
      </w:pPr>
    </w:p>
    <w:p w14:paraId="59462310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绣春刀，这把历史上颇具传奇色彩的武器，不仅是中国古代冷兵器中的佼佼者，更因其独特的形制与深厚的文化底蕴，在武侠小说和影视作品中占据了重要的一席之地。绣春刀并非仅仅是一把刀，它代表了一种精神、一段历史，以及无数个英雄豪杰的梦想。</w:t>
      </w:r>
    </w:p>
    <w:p w14:paraId="33661E9C" w14:textId="77777777" w:rsidR="00503F05" w:rsidRDefault="00503F05">
      <w:pPr>
        <w:rPr>
          <w:rFonts w:hint="eastAsia"/>
        </w:rPr>
      </w:pPr>
    </w:p>
    <w:p w14:paraId="797E1028" w14:textId="77777777" w:rsidR="00503F05" w:rsidRDefault="00503F05">
      <w:pPr>
        <w:rPr>
          <w:rFonts w:hint="eastAsia"/>
        </w:rPr>
      </w:pPr>
    </w:p>
    <w:p w14:paraId="252F7AD8" w14:textId="77777777" w:rsidR="00503F05" w:rsidRDefault="00503F05">
      <w:pPr>
        <w:rPr>
          <w:rFonts w:hint="eastAsia"/>
        </w:rPr>
      </w:pPr>
    </w:p>
    <w:p w14:paraId="72B97233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D3228C5" w14:textId="77777777" w:rsidR="00503F05" w:rsidRDefault="00503F05">
      <w:pPr>
        <w:rPr>
          <w:rFonts w:hint="eastAsia"/>
        </w:rPr>
      </w:pPr>
    </w:p>
    <w:p w14:paraId="7A45EED8" w14:textId="77777777" w:rsidR="00503F05" w:rsidRDefault="00503F05">
      <w:pPr>
        <w:rPr>
          <w:rFonts w:hint="eastAsia"/>
        </w:rPr>
      </w:pPr>
    </w:p>
    <w:p w14:paraId="60BAF106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关于绣春刀的起源，史书上并没有明确的记载，但根据民间传说和部分历史文献推测，它最早可能出现在明朝时期。明朝建立后，为了巩固政权，朱元璋及其子孙采取了一系列加强中央集权的措施，其中就包括对武备的重视和发展。在这个背景下，一些能工巧匠开始尝试打造更加精致、实用且具有装饰性的兵器，而绣春刀正是这一时期的产物之一。</w:t>
      </w:r>
    </w:p>
    <w:p w14:paraId="40BBF96B" w14:textId="77777777" w:rsidR="00503F05" w:rsidRDefault="00503F05">
      <w:pPr>
        <w:rPr>
          <w:rFonts w:hint="eastAsia"/>
        </w:rPr>
      </w:pPr>
    </w:p>
    <w:p w14:paraId="1E89BF35" w14:textId="77777777" w:rsidR="00503F05" w:rsidRDefault="00503F05">
      <w:pPr>
        <w:rPr>
          <w:rFonts w:hint="eastAsia"/>
        </w:rPr>
      </w:pPr>
    </w:p>
    <w:p w14:paraId="30E50EB1" w14:textId="77777777" w:rsidR="00503F05" w:rsidRDefault="00503F05">
      <w:pPr>
        <w:rPr>
          <w:rFonts w:hint="eastAsia"/>
        </w:rPr>
      </w:pPr>
    </w:p>
    <w:p w14:paraId="3E9DB97B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独特之处</w:t>
      </w:r>
    </w:p>
    <w:p w14:paraId="39B3B0B8" w14:textId="77777777" w:rsidR="00503F05" w:rsidRDefault="00503F05">
      <w:pPr>
        <w:rPr>
          <w:rFonts w:hint="eastAsia"/>
        </w:rPr>
      </w:pPr>
    </w:p>
    <w:p w14:paraId="3E2E8AE7" w14:textId="77777777" w:rsidR="00503F05" w:rsidRDefault="00503F05">
      <w:pPr>
        <w:rPr>
          <w:rFonts w:hint="eastAsia"/>
        </w:rPr>
      </w:pPr>
    </w:p>
    <w:p w14:paraId="2D502433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绣春刀之所以与众不同，首先在于其造型设计。传统意义上的刀多为单刃直背，而绣春刀却有着弯月般的弧度，刀身轻薄锋利，便于快速挥舞和刺击。刀柄部分通常采用木质或金属材质，并镶嵌有精美的花纹，如龙凤、云纹等，既增加了握持时的舒适度，又彰显了使用者的身份地位。更为特别的是，有些高级别的绣春刀还会在刀身上刻有诗句或者铭文，这些文字往往蕴含着深刻的意义，反映了当时社会的价值观和审美情趣。</w:t>
      </w:r>
    </w:p>
    <w:p w14:paraId="145F8D3E" w14:textId="77777777" w:rsidR="00503F05" w:rsidRDefault="00503F05">
      <w:pPr>
        <w:rPr>
          <w:rFonts w:hint="eastAsia"/>
        </w:rPr>
      </w:pPr>
    </w:p>
    <w:p w14:paraId="7183DC30" w14:textId="77777777" w:rsidR="00503F05" w:rsidRDefault="00503F05">
      <w:pPr>
        <w:rPr>
          <w:rFonts w:hint="eastAsia"/>
        </w:rPr>
      </w:pPr>
    </w:p>
    <w:p w14:paraId="0E02B659" w14:textId="77777777" w:rsidR="00503F05" w:rsidRDefault="00503F05">
      <w:pPr>
        <w:rPr>
          <w:rFonts w:hint="eastAsia"/>
        </w:rPr>
      </w:pPr>
    </w:p>
    <w:p w14:paraId="1F44A4EA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2D69E698" w14:textId="77777777" w:rsidR="00503F05" w:rsidRDefault="00503F05">
      <w:pPr>
        <w:rPr>
          <w:rFonts w:hint="eastAsia"/>
        </w:rPr>
      </w:pPr>
    </w:p>
    <w:p w14:paraId="2E36CE06" w14:textId="77777777" w:rsidR="00503F05" w:rsidRDefault="00503F05">
      <w:pPr>
        <w:rPr>
          <w:rFonts w:hint="eastAsia"/>
        </w:rPr>
      </w:pPr>
    </w:p>
    <w:p w14:paraId="69795D32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随着时间推移，绣春刀逐渐成为一种文化的象征。在中国古代文学作品中，我们经常可以看到关于绣春刀的描写，它们或是作为主人公随身携带的防身利器，或是被赋予了某种神秘的力量，成为了正义与勇气的化身。例如，在金庸先生的小说《鹿鼎记》里，韦小宝所使用的那把“绣春刀”，不仅是他闯荡江湖的重要工具，更是连接起康熙年间复杂政治斗争的关键线索。而在电影《绣春刀》系列中，导演路阳通过精彩的剧情编排和视觉呈现，将这把古老的兵器带入了现代观众的视野，让人们重新认识到了它的魅力所在。</w:t>
      </w:r>
    </w:p>
    <w:p w14:paraId="459BDC34" w14:textId="77777777" w:rsidR="00503F05" w:rsidRDefault="00503F05">
      <w:pPr>
        <w:rPr>
          <w:rFonts w:hint="eastAsia"/>
        </w:rPr>
      </w:pPr>
    </w:p>
    <w:p w14:paraId="60E88F4A" w14:textId="77777777" w:rsidR="00503F05" w:rsidRDefault="00503F05">
      <w:pPr>
        <w:rPr>
          <w:rFonts w:hint="eastAsia"/>
        </w:rPr>
      </w:pPr>
    </w:p>
    <w:p w14:paraId="7E350D5E" w14:textId="77777777" w:rsidR="00503F05" w:rsidRDefault="00503F05">
      <w:pPr>
        <w:rPr>
          <w:rFonts w:hint="eastAsia"/>
        </w:rPr>
      </w:pPr>
    </w:p>
    <w:p w14:paraId="709D689C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现代影响</w:t>
      </w:r>
    </w:p>
    <w:p w14:paraId="14662955" w14:textId="77777777" w:rsidR="00503F05" w:rsidRDefault="00503F05">
      <w:pPr>
        <w:rPr>
          <w:rFonts w:hint="eastAsia"/>
        </w:rPr>
      </w:pPr>
    </w:p>
    <w:p w14:paraId="43A3DC83" w14:textId="77777777" w:rsidR="00503F05" w:rsidRDefault="00503F05">
      <w:pPr>
        <w:rPr>
          <w:rFonts w:hint="eastAsia"/>
        </w:rPr>
      </w:pPr>
    </w:p>
    <w:p w14:paraId="1061A7F3" w14:textId="77777777" w:rsidR="00503F05" w:rsidRDefault="00503F05">
      <w:pPr>
        <w:rPr>
          <w:rFonts w:hint="eastAsia"/>
        </w:rPr>
      </w:pPr>
      <w:r>
        <w:rPr>
          <w:rFonts w:hint="eastAsia"/>
        </w:rPr>
        <w:tab/>
        <w:t>尽管如今已经进入了火器时代，但绣春刀依然没有被遗忘。相反，它以各种形式继续影响着当代文化。无论是武术表演、影视拍摄还是收藏界，都能见到绣春刀的身影。尤其是在一些传统的武术流派中，绣春刀依然是练习者们必修的课程之一，他们通过学习使用这种古老兵器，来传承和发扬中华民族优秀的传统文化。同时，在互联网时代，有关绣春刀的话题也频繁出现在社交平台上，吸引了众多年轻人的关注和喜爱。可以说，绣春刀已经超越了单纯的武器范畴，成为了连接过去与未来、东方与西方的文化桥梁。</w:t>
      </w:r>
    </w:p>
    <w:p w14:paraId="55DE14F1" w14:textId="77777777" w:rsidR="00503F05" w:rsidRDefault="00503F05">
      <w:pPr>
        <w:rPr>
          <w:rFonts w:hint="eastAsia"/>
        </w:rPr>
      </w:pPr>
    </w:p>
    <w:p w14:paraId="0D6934BA" w14:textId="77777777" w:rsidR="00503F05" w:rsidRDefault="00503F05">
      <w:pPr>
        <w:rPr>
          <w:rFonts w:hint="eastAsia"/>
        </w:rPr>
      </w:pPr>
    </w:p>
    <w:p w14:paraId="7E429187" w14:textId="77777777" w:rsidR="00503F05" w:rsidRDefault="00503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5635B" w14:textId="18187B65" w:rsidR="00F017DF" w:rsidRDefault="00F017DF"/>
    <w:sectPr w:rsidR="00F0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DF"/>
    <w:rsid w:val="00503F05"/>
    <w:rsid w:val="00D564E1"/>
    <w:rsid w:val="00F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E6390-DD6A-4111-9E02-B9BA8D59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