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829F" w14:textId="77777777" w:rsidR="00C71348" w:rsidRDefault="00C71348">
      <w:pPr>
        <w:rPr>
          <w:rFonts w:hint="eastAsia"/>
        </w:rPr>
      </w:pPr>
      <w:r>
        <w:rPr>
          <w:rFonts w:hint="eastAsia"/>
        </w:rPr>
        <w:t>熊的结构与的拼音</w:t>
      </w:r>
    </w:p>
    <w:p w14:paraId="1A77BEDD" w14:textId="77777777" w:rsidR="00C71348" w:rsidRDefault="00C71348">
      <w:pPr>
        <w:rPr>
          <w:rFonts w:hint="eastAsia"/>
        </w:rPr>
      </w:pPr>
      <w:r>
        <w:rPr>
          <w:rFonts w:hint="eastAsia"/>
        </w:rPr>
        <w:t>“熊”的拼音为 “xiónɡ”，在汉语中它代表着一种大型哺乳动物，属于食肉目、熊科。从解剖学的角度来看，熊拥有强健的身体结构，适应了它们广泛的生活环境和多样的饮食习惯。</w:t>
      </w:r>
    </w:p>
    <w:p w14:paraId="38FF86EF" w14:textId="77777777" w:rsidR="00C71348" w:rsidRDefault="00C71348">
      <w:pPr>
        <w:rPr>
          <w:rFonts w:hint="eastAsia"/>
        </w:rPr>
      </w:pPr>
    </w:p>
    <w:p w14:paraId="169B380D" w14:textId="77777777" w:rsidR="00C71348" w:rsidRDefault="00C71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558C4" w14:textId="77777777" w:rsidR="00C71348" w:rsidRDefault="00C71348">
      <w:pPr>
        <w:rPr>
          <w:rFonts w:hint="eastAsia"/>
        </w:rPr>
      </w:pPr>
      <w:r>
        <w:rPr>
          <w:rFonts w:hint="eastAsia"/>
        </w:rPr>
        <w:t>外部形态特征</w:t>
      </w:r>
    </w:p>
    <w:p w14:paraId="1F45E228" w14:textId="77777777" w:rsidR="00C71348" w:rsidRDefault="00C71348">
      <w:pPr>
        <w:rPr>
          <w:rFonts w:hint="eastAsia"/>
        </w:rPr>
      </w:pPr>
      <w:r>
        <w:rPr>
          <w:rFonts w:hint="eastAsia"/>
        </w:rPr>
        <w:t>熊的体表覆盖着厚实而密集的毛发，这层毛皮不仅保护它们免受外界伤害，也帮助维持体温。不同的熊种有着不同颜色和长度的毛发，如北极熊的白色毛皮有助于隐蔽于雪地中，而大熊猫黑白相间的毛色则显得格外独特。熊类具有相对较短的尾巴，几乎不可见，这不同于其他一些哺乳动物长尾的特征。</w:t>
      </w:r>
    </w:p>
    <w:p w14:paraId="7DBF5A95" w14:textId="77777777" w:rsidR="00C71348" w:rsidRDefault="00C71348">
      <w:pPr>
        <w:rPr>
          <w:rFonts w:hint="eastAsia"/>
        </w:rPr>
      </w:pPr>
    </w:p>
    <w:p w14:paraId="5992D998" w14:textId="77777777" w:rsidR="00C71348" w:rsidRDefault="00C71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DFFBB" w14:textId="77777777" w:rsidR="00C71348" w:rsidRDefault="00C71348">
      <w:pPr>
        <w:rPr>
          <w:rFonts w:hint="eastAsia"/>
        </w:rPr>
      </w:pPr>
      <w:r>
        <w:rPr>
          <w:rFonts w:hint="eastAsia"/>
        </w:rPr>
        <w:t>骨骼肌肉系统</w:t>
      </w:r>
    </w:p>
    <w:p w14:paraId="74F140BE" w14:textId="77777777" w:rsidR="00C71348" w:rsidRDefault="00C71348">
      <w:pPr>
        <w:rPr>
          <w:rFonts w:hint="eastAsia"/>
        </w:rPr>
      </w:pPr>
      <w:r>
        <w:rPr>
          <w:rFonts w:hint="eastAsia"/>
        </w:rPr>
        <w:t>熊的骨骼结构强壮且厚重，能够支撑起它们庞大的身躯。四肢粗壮有力，前肢特别发达，带有锋利的爪子，这些爪子对于挖掘食物、攀爬树木或是自我防卫都非常重要。熊的肩膀和背部肌肉群非常发达，使它们可以在陆地上以四足行走或站立起来用两足移动。当熊站立时，它们可以达到相当惊人的高度，给人留下深刻印象。</w:t>
      </w:r>
    </w:p>
    <w:p w14:paraId="4D3DE99C" w14:textId="77777777" w:rsidR="00C71348" w:rsidRDefault="00C71348">
      <w:pPr>
        <w:rPr>
          <w:rFonts w:hint="eastAsia"/>
        </w:rPr>
      </w:pPr>
    </w:p>
    <w:p w14:paraId="09EB11BD" w14:textId="77777777" w:rsidR="00C71348" w:rsidRDefault="00C71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AE842" w14:textId="77777777" w:rsidR="00C71348" w:rsidRDefault="00C71348">
      <w:pPr>
        <w:rPr>
          <w:rFonts w:hint="eastAsia"/>
        </w:rPr>
      </w:pPr>
      <w:r>
        <w:rPr>
          <w:rFonts w:hint="eastAsia"/>
        </w:rPr>
        <w:t>消化系统特点</w:t>
      </w:r>
    </w:p>
    <w:p w14:paraId="50C79185" w14:textId="77777777" w:rsidR="00C71348" w:rsidRDefault="00C71348">
      <w:pPr>
        <w:rPr>
          <w:rFonts w:hint="eastAsia"/>
        </w:rPr>
      </w:pPr>
      <w:r>
        <w:rPr>
          <w:rFonts w:hint="eastAsia"/>
        </w:rPr>
        <w:t>熊的消化系统设计得非常适合处理多样化的食物来源。它们是杂食性动物，既吃植物也吃肉类。熊的牙齿适应了这种饮食多样性：门牙用于撕裂肉类，臼齿则适合咀嚼坚硬的食物如坚果。熊还拥有一个相对较大的胃，能储存大量的食物，尤其是在准备冬眠之前，它们会大量进食来积累脂肪储备。</w:t>
      </w:r>
    </w:p>
    <w:p w14:paraId="454C927F" w14:textId="77777777" w:rsidR="00C71348" w:rsidRDefault="00C71348">
      <w:pPr>
        <w:rPr>
          <w:rFonts w:hint="eastAsia"/>
        </w:rPr>
      </w:pPr>
    </w:p>
    <w:p w14:paraId="1071A35B" w14:textId="77777777" w:rsidR="00C71348" w:rsidRDefault="00C71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12DF9" w14:textId="77777777" w:rsidR="00C71348" w:rsidRDefault="00C71348">
      <w:pPr>
        <w:rPr>
          <w:rFonts w:hint="eastAsia"/>
        </w:rPr>
      </w:pPr>
      <w:r>
        <w:rPr>
          <w:rFonts w:hint="eastAsia"/>
        </w:rPr>
        <w:t>感官器官</w:t>
      </w:r>
    </w:p>
    <w:p w14:paraId="57A26074" w14:textId="77777777" w:rsidR="00C71348" w:rsidRDefault="00C71348">
      <w:pPr>
        <w:rPr>
          <w:rFonts w:hint="eastAsia"/>
        </w:rPr>
      </w:pPr>
      <w:r>
        <w:rPr>
          <w:rFonts w:hint="eastAsia"/>
        </w:rPr>
        <w:t>尽管熊体型庞大，但它们的感官却十分敏锐。熊的眼睛虽然不大，但在昏暗环境中视力依然良好；耳朵小而圆，听力却极其出色；最令人惊讶的是它们那超常的嗅觉能力，据说可以闻到几公里外的食物气味。这些优秀的感官使熊能够在野外有效地寻找食物并避开危险。</w:t>
      </w:r>
    </w:p>
    <w:p w14:paraId="45974C74" w14:textId="77777777" w:rsidR="00C71348" w:rsidRDefault="00C71348">
      <w:pPr>
        <w:rPr>
          <w:rFonts w:hint="eastAsia"/>
        </w:rPr>
      </w:pPr>
    </w:p>
    <w:p w14:paraId="7C918CF5" w14:textId="77777777" w:rsidR="00C71348" w:rsidRDefault="00C71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306B7" w14:textId="77777777" w:rsidR="00C71348" w:rsidRDefault="00C71348">
      <w:pPr>
        <w:rPr>
          <w:rFonts w:hint="eastAsia"/>
        </w:rPr>
      </w:pPr>
      <w:r>
        <w:rPr>
          <w:rFonts w:hint="eastAsia"/>
        </w:rPr>
        <w:t>繁殖与生命周期</w:t>
      </w:r>
    </w:p>
    <w:p w14:paraId="5D67C624" w14:textId="77777777" w:rsidR="00C71348" w:rsidRDefault="00C71348">
      <w:pPr>
        <w:rPr>
          <w:rFonts w:hint="eastAsia"/>
        </w:rPr>
      </w:pPr>
      <w:r>
        <w:rPr>
          <w:rFonts w:hint="eastAsia"/>
        </w:rPr>
        <w:t>熊的繁殖周期较长，通常每胎产一至两只幼崽。新生的小熊非常脆弱，需要母亲精心照料才能存活下来。母熊会教导幼崽如何觅食、躲避敌人等生存技能。随着年龄增长，幼熊逐渐学会独立生活，并最终离开母亲开始自己的旅程。成年后的熊继续在自然界的循环中扮演重要角色，直至生命的尽头。</w:t>
      </w:r>
    </w:p>
    <w:p w14:paraId="583EF068" w14:textId="77777777" w:rsidR="00C71348" w:rsidRDefault="00C71348">
      <w:pPr>
        <w:rPr>
          <w:rFonts w:hint="eastAsia"/>
        </w:rPr>
      </w:pPr>
    </w:p>
    <w:p w14:paraId="7F1A1695" w14:textId="77777777" w:rsidR="00C71348" w:rsidRDefault="00C71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62D5C" w14:textId="0199A9F7" w:rsidR="00CB40E9" w:rsidRDefault="00CB40E9"/>
    <w:sectPr w:rsidR="00CB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E9"/>
    <w:rsid w:val="00C71348"/>
    <w:rsid w:val="00CB40E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3C9FA-E9A1-4760-8AF4-43F3EDD7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