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D15D" w14:textId="77777777" w:rsidR="00876ADC" w:rsidRDefault="00876ADC">
      <w:pPr>
        <w:rPr>
          <w:rFonts w:hint="eastAsia"/>
        </w:rPr>
      </w:pPr>
    </w:p>
    <w:p w14:paraId="613C5FF7" w14:textId="77777777" w:rsidR="00876ADC" w:rsidRDefault="00876ADC">
      <w:pPr>
        <w:rPr>
          <w:rFonts w:hint="eastAsia"/>
        </w:rPr>
      </w:pPr>
      <w:r>
        <w:rPr>
          <w:rFonts w:hint="eastAsia"/>
        </w:rPr>
        <w:t>掌生的拼音</w:t>
      </w:r>
    </w:p>
    <w:p w14:paraId="33549C23" w14:textId="77777777" w:rsidR="00876ADC" w:rsidRDefault="00876ADC">
      <w:pPr>
        <w:rPr>
          <w:rFonts w:hint="eastAsia"/>
        </w:rPr>
      </w:pPr>
      <w:r>
        <w:rPr>
          <w:rFonts w:hint="eastAsia"/>
        </w:rPr>
        <w:t>掌生，这个词语的拼音是“zhǎng shēng”。在汉语中，“掌”指的是手掌，而“生”则有多种含义，包括生长、生命和产生等。当这两个字组合在一起时，它们可以象征着手掌中的生命力，或者是与手相关的技艺传承。这一概念不仅蕴含了深厚的文化意义，还反映了人们对自然和谐共处以及技能传承的美好愿望。</w:t>
      </w:r>
    </w:p>
    <w:p w14:paraId="46E56405" w14:textId="77777777" w:rsidR="00876ADC" w:rsidRDefault="00876ADC">
      <w:pPr>
        <w:rPr>
          <w:rFonts w:hint="eastAsia"/>
        </w:rPr>
      </w:pPr>
    </w:p>
    <w:p w14:paraId="1420DEB1" w14:textId="77777777" w:rsidR="00876ADC" w:rsidRDefault="0087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E34EE" w14:textId="77777777" w:rsidR="00876ADC" w:rsidRDefault="00876ADC">
      <w:pPr>
        <w:rPr>
          <w:rFonts w:hint="eastAsia"/>
        </w:rPr>
      </w:pPr>
      <w:r>
        <w:rPr>
          <w:rFonts w:hint="eastAsia"/>
        </w:rPr>
        <w:t>文化背景</w:t>
      </w:r>
    </w:p>
    <w:p w14:paraId="3597152F" w14:textId="77777777" w:rsidR="00876ADC" w:rsidRDefault="00876ADC">
      <w:pPr>
        <w:rPr>
          <w:rFonts w:hint="eastAsia"/>
        </w:rPr>
      </w:pPr>
      <w:r>
        <w:rPr>
          <w:rFonts w:hint="eastAsia"/>
        </w:rPr>
        <w:t>在中国传统文化中，手工艺人往往被尊称为“掌生”，他们通过双手创造美，将传统技艺代代相传。这些工匠们不仅是技术的实践者，更是文化的传播者。从陶艺到木雕，从剪纸到刺绣，每一种技艺背后都有着丰富的历史故事和文化底蕴。掌生们以自己独特的技艺，为中华民族的文化宝库增添了无数璀璨的瑰宝。</w:t>
      </w:r>
    </w:p>
    <w:p w14:paraId="2BBBD234" w14:textId="77777777" w:rsidR="00876ADC" w:rsidRDefault="00876ADC">
      <w:pPr>
        <w:rPr>
          <w:rFonts w:hint="eastAsia"/>
        </w:rPr>
      </w:pPr>
    </w:p>
    <w:p w14:paraId="2CB6C6F5" w14:textId="77777777" w:rsidR="00876ADC" w:rsidRDefault="0087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960D2" w14:textId="77777777" w:rsidR="00876ADC" w:rsidRDefault="00876ADC">
      <w:pPr>
        <w:rPr>
          <w:rFonts w:hint="eastAsia"/>
        </w:rPr>
      </w:pPr>
      <w:r>
        <w:rPr>
          <w:rFonts w:hint="eastAsia"/>
        </w:rPr>
        <w:t>现代意义</w:t>
      </w:r>
    </w:p>
    <w:p w14:paraId="23D812E8" w14:textId="77777777" w:rsidR="00876ADC" w:rsidRDefault="00876ADC">
      <w:pPr>
        <w:rPr>
          <w:rFonts w:hint="eastAsia"/>
        </w:rPr>
      </w:pPr>
      <w:r>
        <w:rPr>
          <w:rFonts w:hint="eastAsia"/>
        </w:rPr>
        <w:t>随着时代的发展，“掌生”的概念也在不断演变。它不仅仅局限于传统的手工艺术领域，而是扩展到了更广泛的生活方式和技术领域。例如，在数字产品设计中，设计师们也被视为新时代的“掌生”，他们用手中的工具创造出满足人们日常生活需求的产品和服务。这种转变体现了人类创造力的持续发展和对美好生活的不懈追求。</w:t>
      </w:r>
    </w:p>
    <w:p w14:paraId="2454C3DA" w14:textId="77777777" w:rsidR="00876ADC" w:rsidRDefault="00876ADC">
      <w:pPr>
        <w:rPr>
          <w:rFonts w:hint="eastAsia"/>
        </w:rPr>
      </w:pPr>
    </w:p>
    <w:p w14:paraId="4E815480" w14:textId="77777777" w:rsidR="00876ADC" w:rsidRDefault="0087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DEF43" w14:textId="77777777" w:rsidR="00876ADC" w:rsidRDefault="00876ADC">
      <w:pPr>
        <w:rPr>
          <w:rFonts w:hint="eastAsia"/>
        </w:rPr>
      </w:pPr>
      <w:r>
        <w:rPr>
          <w:rFonts w:hint="eastAsia"/>
        </w:rPr>
        <w:t>教育与传承</w:t>
      </w:r>
    </w:p>
    <w:p w14:paraId="6195229B" w14:textId="77777777" w:rsidR="00876ADC" w:rsidRDefault="00876ADC">
      <w:pPr>
        <w:rPr>
          <w:rFonts w:hint="eastAsia"/>
        </w:rPr>
      </w:pPr>
      <w:r>
        <w:rPr>
          <w:rFonts w:hint="eastAsia"/>
        </w:rPr>
        <w:t>为了确保这些宝贵的手工艺技能不致失传，许多学校和社会组织都开设了相关课程和工作坊，鼓励年轻人学习和掌握这些技艺。这不仅是对文化遗产的保护，也是一种创新精神的培养。通过这样的教育模式，年轻一代不仅能学到传统技艺，还能结合现代设计理念和技术手段，赋予古老技艺新的生命力。</w:t>
      </w:r>
    </w:p>
    <w:p w14:paraId="68ECF2C0" w14:textId="77777777" w:rsidR="00876ADC" w:rsidRDefault="00876ADC">
      <w:pPr>
        <w:rPr>
          <w:rFonts w:hint="eastAsia"/>
        </w:rPr>
      </w:pPr>
    </w:p>
    <w:p w14:paraId="07E05CE4" w14:textId="77777777" w:rsidR="00876ADC" w:rsidRDefault="00876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86D51" w14:textId="77777777" w:rsidR="00876ADC" w:rsidRDefault="00876ADC">
      <w:pPr>
        <w:rPr>
          <w:rFonts w:hint="eastAsia"/>
        </w:rPr>
      </w:pPr>
      <w:r>
        <w:rPr>
          <w:rFonts w:hint="eastAsia"/>
        </w:rPr>
        <w:t>最后的总结</w:t>
      </w:r>
    </w:p>
    <w:p w14:paraId="23C71087" w14:textId="77777777" w:rsidR="00876ADC" w:rsidRDefault="00876ADC">
      <w:pPr>
        <w:rPr>
          <w:rFonts w:hint="eastAsia"/>
        </w:rPr>
      </w:pPr>
      <w:r>
        <w:rPr>
          <w:rFonts w:hint="eastAsia"/>
        </w:rPr>
        <w:t>“掌生”作为一种文化现象和技术传承的象征，其内涵丰富且深远。无论是传统的手工艺人还是现代的设计师，他们都在用自己的方式诠释着“掌生”的真谛。通过他们的努力，我们不仅能够欣赏到精美的艺术品，更能感受到那份执着于技艺的精神和对美好生活向往的心愿。让我们一起珍惜这份遗产，并将其传递给未来的世界。</w:t>
      </w:r>
    </w:p>
    <w:p w14:paraId="58EB35F3" w14:textId="77777777" w:rsidR="00876ADC" w:rsidRDefault="00876ADC">
      <w:pPr>
        <w:rPr>
          <w:rFonts w:hint="eastAsia"/>
        </w:rPr>
      </w:pPr>
    </w:p>
    <w:p w14:paraId="7640AE08" w14:textId="77777777" w:rsidR="00876ADC" w:rsidRDefault="00876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F6F91" w14:textId="51B3B557" w:rsidR="00AD1EC4" w:rsidRDefault="00AD1EC4"/>
    <w:sectPr w:rsidR="00AD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C4"/>
    <w:rsid w:val="00876ADC"/>
    <w:rsid w:val="00AD1EC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E62FD-FAA8-4022-835C-DDD26CA7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