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EB79" w14:textId="77777777" w:rsidR="003E7409" w:rsidRDefault="003E7409">
      <w:pPr>
        <w:rPr>
          <w:rFonts w:hint="eastAsia"/>
        </w:rPr>
      </w:pPr>
    </w:p>
    <w:p w14:paraId="7FD8964C" w14:textId="77777777" w:rsidR="003E7409" w:rsidRDefault="003E7409">
      <w:pPr>
        <w:rPr>
          <w:rFonts w:hint="eastAsia"/>
        </w:rPr>
      </w:pPr>
      <w:r>
        <w:rPr>
          <w:rFonts w:hint="eastAsia"/>
        </w:rPr>
        <w:t>画龙点睛 (huà lóng diǎn jìng)</w:t>
      </w:r>
    </w:p>
    <w:p w14:paraId="402D20D9" w14:textId="77777777" w:rsidR="003E7409" w:rsidRDefault="003E7409">
      <w:pPr>
        <w:rPr>
          <w:rFonts w:hint="eastAsia"/>
        </w:rPr>
      </w:pPr>
      <w:r>
        <w:rPr>
          <w:rFonts w:hint="eastAsia"/>
        </w:rPr>
        <w:t>画龙点睛这一成语源自中国古代一个关于画家张僧繇的故事。传说他在寺庙的墙上画了四条龙，但都没有眼睛。当观者问及原因时，他回答说如果加上眼睛，龙就会飞走。尽管人们半信半疑，但在众人的强烈要求下，张僧繇最终给其中两条龙点了睛。随后，这两条龙真的仿佛有了生命一般，冲天而去。从此，“画龙点睛”便用来比喻在作品或事务的关键部位稍加点染，使之更加完美、生动。</w:t>
      </w:r>
    </w:p>
    <w:p w14:paraId="4BAF3221" w14:textId="77777777" w:rsidR="003E7409" w:rsidRDefault="003E7409">
      <w:pPr>
        <w:rPr>
          <w:rFonts w:hint="eastAsia"/>
        </w:rPr>
      </w:pPr>
    </w:p>
    <w:p w14:paraId="273AB7D2" w14:textId="77777777" w:rsidR="003E7409" w:rsidRDefault="003E7409">
      <w:pPr>
        <w:rPr>
          <w:rFonts w:hint="eastAsia"/>
        </w:rPr>
      </w:pPr>
    </w:p>
    <w:p w14:paraId="3859588A" w14:textId="77777777" w:rsidR="003E7409" w:rsidRDefault="003E7409">
      <w:pPr>
        <w:rPr>
          <w:rFonts w:hint="eastAsia"/>
        </w:rPr>
      </w:pPr>
      <w:r>
        <w:rPr>
          <w:rFonts w:hint="eastAsia"/>
        </w:rPr>
        <w:t>一箭双雕 (yī jiàn shuāng diāo)</w:t>
      </w:r>
    </w:p>
    <w:p w14:paraId="660889CB" w14:textId="77777777" w:rsidR="003E7409" w:rsidRDefault="003E7409">
      <w:pPr>
        <w:rPr>
          <w:rFonts w:hint="eastAsia"/>
        </w:rPr>
      </w:pPr>
      <w:r>
        <w:rPr>
          <w:rFonts w:hint="eastAsia"/>
        </w:rPr>
        <w:t>“一箭双雕”的故事背景设置在古代北方游牧民族的生活场景中，讲述了一个人仅用一支箭就射中两只雕的故事。这个成语形象地表达了做事一举两得之意，即通过一个行动能够同时达到两个目的。在生活中，我们常常寻求一箭双雕的机会，比如参加一次培训既能提升个人技能，又能拓展人脉网络。</w:t>
      </w:r>
    </w:p>
    <w:p w14:paraId="08C958F5" w14:textId="77777777" w:rsidR="003E7409" w:rsidRDefault="003E7409">
      <w:pPr>
        <w:rPr>
          <w:rFonts w:hint="eastAsia"/>
        </w:rPr>
      </w:pPr>
    </w:p>
    <w:p w14:paraId="0804C187" w14:textId="77777777" w:rsidR="003E7409" w:rsidRDefault="003E7409">
      <w:pPr>
        <w:rPr>
          <w:rFonts w:hint="eastAsia"/>
        </w:rPr>
      </w:pPr>
    </w:p>
    <w:p w14:paraId="28BA66EF" w14:textId="77777777" w:rsidR="003E7409" w:rsidRDefault="003E7409">
      <w:pPr>
        <w:rPr>
          <w:rFonts w:hint="eastAsia"/>
        </w:rPr>
      </w:pPr>
      <w:r>
        <w:rPr>
          <w:rFonts w:hint="eastAsia"/>
        </w:rPr>
        <w:t>破釜沉舟 (pò fǔ chén zhōu)</w:t>
      </w:r>
    </w:p>
    <w:p w14:paraId="7A4DB3E9" w14:textId="77777777" w:rsidR="003E7409" w:rsidRDefault="003E7409">
      <w:pPr>
        <w:rPr>
          <w:rFonts w:hint="eastAsia"/>
        </w:rPr>
      </w:pPr>
      <w:r>
        <w:rPr>
          <w:rFonts w:hint="eastAsia"/>
        </w:rPr>
        <w:t>破釜沉舟的故事来源于项羽领导的军队与秦朝大军作战的情景。为了表明背水一战的决心，项羽命令士兵打破做饭用的锅，并将船只凿沉，以此断绝退路，激励士兵奋勇向前，要么胜利要么灭亡。这种决绝的态度最终帮助他们取得了战争的胜利。“破釜沉舟”现在用来形容下定决心，不顾一切去完成某项任务或达成目标的情形。</w:t>
      </w:r>
    </w:p>
    <w:p w14:paraId="07F5D4F7" w14:textId="77777777" w:rsidR="003E7409" w:rsidRDefault="003E7409">
      <w:pPr>
        <w:rPr>
          <w:rFonts w:hint="eastAsia"/>
        </w:rPr>
      </w:pPr>
    </w:p>
    <w:p w14:paraId="49A73177" w14:textId="77777777" w:rsidR="003E7409" w:rsidRDefault="003E7409">
      <w:pPr>
        <w:rPr>
          <w:rFonts w:hint="eastAsia"/>
        </w:rPr>
      </w:pPr>
    </w:p>
    <w:p w14:paraId="55C9CE66" w14:textId="77777777" w:rsidR="003E7409" w:rsidRDefault="003E7409">
      <w:pPr>
        <w:rPr>
          <w:rFonts w:hint="eastAsia"/>
        </w:rPr>
      </w:pPr>
      <w:r>
        <w:rPr>
          <w:rFonts w:hint="eastAsia"/>
        </w:rPr>
        <w:t>掩耳盗铃 (yǎn ěr dào líng)</w:t>
      </w:r>
    </w:p>
    <w:p w14:paraId="2EC51ACB" w14:textId="77777777" w:rsidR="003E7409" w:rsidRDefault="003E7409">
      <w:pPr>
        <w:rPr>
          <w:rFonts w:hint="eastAsia"/>
        </w:rPr>
      </w:pPr>
      <w:r>
        <w:rPr>
          <w:rFonts w:hint="eastAsia"/>
        </w:rPr>
        <w:t>掩耳盗铃出自《吕氏春秋·自知》篇，讲述了一个小偷想要偷取一口铃铛，但他知道铃铛会发出声音，于是想到捂住自己的耳朵以为这样别人就听不见铃铛的声音了。这个故事讽刺了那些自欺欺人的人，认为只要自己不知道或者假装不知道某些事实，这些事实就不存在。它提醒我们要正视现实，不要试图掩盖问题或逃避责任。</w:t>
      </w:r>
    </w:p>
    <w:p w14:paraId="054CB25D" w14:textId="77777777" w:rsidR="003E7409" w:rsidRDefault="003E7409">
      <w:pPr>
        <w:rPr>
          <w:rFonts w:hint="eastAsia"/>
        </w:rPr>
      </w:pPr>
    </w:p>
    <w:p w14:paraId="7DD45DCD" w14:textId="77777777" w:rsidR="003E7409" w:rsidRDefault="003E7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DC831" w14:textId="77777777" w:rsidR="003E7409" w:rsidRDefault="003E7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313E3" w14:textId="571F8CEA" w:rsidR="002857CF" w:rsidRDefault="002857CF"/>
    <w:sectPr w:rsidR="00285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F"/>
    <w:rsid w:val="002857CF"/>
    <w:rsid w:val="003E740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275E7-9C96-457C-A19A-FE47FA4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