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615F" w14:textId="77777777" w:rsidR="00622DAD" w:rsidRDefault="00622DAD">
      <w:pPr>
        <w:rPr>
          <w:rFonts w:hint="eastAsia"/>
        </w:rPr>
      </w:pPr>
    </w:p>
    <w:p w14:paraId="3B5DEC84" w14:textId="77777777" w:rsidR="00622DAD" w:rsidRDefault="00622DAD">
      <w:pPr>
        <w:rPr>
          <w:rFonts w:hint="eastAsia"/>
        </w:rPr>
      </w:pPr>
      <w:r>
        <w:rPr>
          <w:rFonts w:hint="eastAsia"/>
        </w:rPr>
        <w:t>一分二分的“分”的拼音</w:t>
      </w:r>
    </w:p>
    <w:p w14:paraId="57251810" w14:textId="77777777" w:rsidR="00622DAD" w:rsidRDefault="00622DAD">
      <w:pPr>
        <w:rPr>
          <w:rFonts w:hint="eastAsia"/>
        </w:rPr>
      </w:pPr>
      <w:r>
        <w:rPr>
          <w:rFonts w:hint="eastAsia"/>
        </w:rPr>
        <w:t>在汉语中，“分”字是一个多音字，具体发音取决于其所在的词语和语境。当提到“一分二分”时，这里的“分”指的是货币单位，其拼音是"fēn"。这个用法可以追溯到中国古代的货币体系，其中一两银子被分为十份，每一份称为一分。尽管现代社会已经不再使用这种货币划分方式，但“分”作为最小货币单位之一的概念仍然保留至今。</w:t>
      </w:r>
    </w:p>
    <w:p w14:paraId="6A406F12" w14:textId="77777777" w:rsidR="00622DAD" w:rsidRDefault="00622DAD">
      <w:pPr>
        <w:rPr>
          <w:rFonts w:hint="eastAsia"/>
        </w:rPr>
      </w:pPr>
    </w:p>
    <w:p w14:paraId="109FE08E" w14:textId="77777777" w:rsidR="00622DAD" w:rsidRDefault="00622DAD">
      <w:pPr>
        <w:rPr>
          <w:rFonts w:hint="eastAsia"/>
        </w:rPr>
      </w:pPr>
    </w:p>
    <w:p w14:paraId="3B087E86" w14:textId="77777777" w:rsidR="00622DAD" w:rsidRDefault="00622DAD">
      <w:pPr>
        <w:rPr>
          <w:rFonts w:hint="eastAsia"/>
        </w:rPr>
      </w:pPr>
      <w:r>
        <w:rPr>
          <w:rFonts w:hint="eastAsia"/>
        </w:rPr>
        <w:t>历史背景</w:t>
      </w:r>
    </w:p>
    <w:p w14:paraId="69BC0BC7" w14:textId="77777777" w:rsidR="00622DAD" w:rsidRDefault="00622DAD">
      <w:pPr>
        <w:rPr>
          <w:rFonts w:hint="eastAsia"/>
        </w:rPr>
      </w:pPr>
      <w:r>
        <w:rPr>
          <w:rFonts w:hint="eastAsia"/>
        </w:rPr>
        <w:t>在中国古代货币制度中，货币单位的划分十分精细，不仅有一两、钱等较大的单位，还有分这样的较小单位。特别是在明清时期，随着白银成为主要流通货币，为了方便交易，将银两细分为更小的单位变得尤为重要。而“分”这一单位的使用，正是对这种需求的一种回应。即便到了现代，虽然货币形式发生了巨大变化，从实物货币转变为了电子货币，但是“分”作为最小单位之一依然存在于人民币中。</w:t>
      </w:r>
    </w:p>
    <w:p w14:paraId="60BADC89" w14:textId="77777777" w:rsidR="00622DAD" w:rsidRDefault="00622DAD">
      <w:pPr>
        <w:rPr>
          <w:rFonts w:hint="eastAsia"/>
        </w:rPr>
      </w:pPr>
    </w:p>
    <w:p w14:paraId="7606A8C1" w14:textId="77777777" w:rsidR="00622DAD" w:rsidRDefault="00622DAD">
      <w:pPr>
        <w:rPr>
          <w:rFonts w:hint="eastAsia"/>
        </w:rPr>
      </w:pPr>
    </w:p>
    <w:p w14:paraId="1EB7A385" w14:textId="77777777" w:rsidR="00622DAD" w:rsidRDefault="00622DAD">
      <w:pPr>
        <w:rPr>
          <w:rFonts w:hint="eastAsia"/>
        </w:rPr>
      </w:pPr>
      <w:r>
        <w:rPr>
          <w:rFonts w:hint="eastAsia"/>
        </w:rPr>
        <w:t>文化意义</w:t>
      </w:r>
    </w:p>
    <w:p w14:paraId="2D1BC867" w14:textId="77777777" w:rsidR="00622DAD" w:rsidRDefault="00622DAD">
      <w:pPr>
        <w:rPr>
          <w:rFonts w:hint="eastAsia"/>
        </w:rPr>
      </w:pPr>
      <w:r>
        <w:rPr>
          <w:rFonts w:hint="eastAsia"/>
        </w:rPr>
        <w:t>除了实际的货币价值外，“分”在中国文化中还承载了丰富的象征意义。例如，在一些传统节日或庆典活动中，人们会通过赠送带有“分”字面额的红包来表达祝福和好运。这种做法不仅是财富分享的表现，也是一种文化和情感交流的方式。“分”还常常出现在成语和俗语中，如“分毫不差”，用来形容做事精确无误，体现了中国人对精准度的追求。</w:t>
      </w:r>
    </w:p>
    <w:p w14:paraId="49F0C213" w14:textId="77777777" w:rsidR="00622DAD" w:rsidRDefault="00622DAD">
      <w:pPr>
        <w:rPr>
          <w:rFonts w:hint="eastAsia"/>
        </w:rPr>
      </w:pPr>
    </w:p>
    <w:p w14:paraId="5012609E" w14:textId="77777777" w:rsidR="00622DAD" w:rsidRDefault="00622DAD">
      <w:pPr>
        <w:rPr>
          <w:rFonts w:hint="eastAsia"/>
        </w:rPr>
      </w:pPr>
    </w:p>
    <w:p w14:paraId="725944D7" w14:textId="77777777" w:rsidR="00622DAD" w:rsidRDefault="00622DAD">
      <w:pPr>
        <w:rPr>
          <w:rFonts w:hint="eastAsia"/>
        </w:rPr>
      </w:pPr>
      <w:r>
        <w:rPr>
          <w:rFonts w:hint="eastAsia"/>
        </w:rPr>
        <w:t>现代应用</w:t>
      </w:r>
    </w:p>
    <w:p w14:paraId="18381174" w14:textId="77777777" w:rsidR="00622DAD" w:rsidRDefault="00622DAD">
      <w:pPr>
        <w:rPr>
          <w:rFonts w:hint="eastAsia"/>
        </w:rPr>
      </w:pPr>
      <w:r>
        <w:rPr>
          <w:rFonts w:hint="eastAsia"/>
        </w:rPr>
        <w:t>在现代社会，“分”作为货币单位的应用场景虽然有所减少，但它仍然是不可或缺的一部分。比如，在进行小额支付或者找零时，“分”就显得尤为重要。同时，随着移动支付的普及，虽然日常生活中直接接触“分”的机会越来越少，但在账单计算、财务报表等领域，“分”的作用依然不可忽视。它帮助确保了金融交易的准确性和公平性。</w:t>
      </w:r>
    </w:p>
    <w:p w14:paraId="06EFF47A" w14:textId="77777777" w:rsidR="00622DAD" w:rsidRDefault="00622DAD">
      <w:pPr>
        <w:rPr>
          <w:rFonts w:hint="eastAsia"/>
        </w:rPr>
      </w:pPr>
    </w:p>
    <w:p w14:paraId="31DAA212" w14:textId="77777777" w:rsidR="00622DAD" w:rsidRDefault="00622DAD">
      <w:pPr>
        <w:rPr>
          <w:rFonts w:hint="eastAsia"/>
        </w:rPr>
      </w:pPr>
    </w:p>
    <w:p w14:paraId="28CF9FCD" w14:textId="77777777" w:rsidR="00622DAD" w:rsidRDefault="00622DAD">
      <w:pPr>
        <w:rPr>
          <w:rFonts w:hint="eastAsia"/>
        </w:rPr>
      </w:pPr>
      <w:r>
        <w:rPr>
          <w:rFonts w:hint="eastAsia"/>
        </w:rPr>
        <w:t>教育意义</w:t>
      </w:r>
    </w:p>
    <w:p w14:paraId="0B4C0295" w14:textId="77777777" w:rsidR="00622DAD" w:rsidRDefault="00622DAD">
      <w:pPr>
        <w:rPr>
          <w:rFonts w:hint="eastAsia"/>
        </w:rPr>
      </w:pPr>
      <w:r>
        <w:rPr>
          <w:rFonts w:hint="eastAsia"/>
        </w:rPr>
        <w:t>学习和了解“分”的正确读音及其背后的文化含义，对于加深对中国传统文化的理解具有重要意义。通过这种方式，不仅可以增加语言知识，还能更好地理解历史和社会的发展变迁。因此，在学校教育中，适当引入关于“分”的教学内容，有助于激发学生对中国文化的兴趣，培养他们对细节的关注能力。</w:t>
      </w:r>
    </w:p>
    <w:p w14:paraId="225FFC62" w14:textId="77777777" w:rsidR="00622DAD" w:rsidRDefault="00622DAD">
      <w:pPr>
        <w:rPr>
          <w:rFonts w:hint="eastAsia"/>
        </w:rPr>
      </w:pPr>
    </w:p>
    <w:p w14:paraId="63B31D36" w14:textId="77777777" w:rsidR="00622DAD" w:rsidRDefault="00622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AD189" w14:textId="77777777" w:rsidR="00622DAD" w:rsidRDefault="00622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F1E20" w14:textId="697489E4" w:rsidR="00497D7C" w:rsidRDefault="00497D7C"/>
    <w:sectPr w:rsidR="00497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7C"/>
    <w:rsid w:val="00497D7C"/>
    <w:rsid w:val="00622DA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777F9-C768-4B04-A63F-AD160B8C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