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09D" w14:textId="77777777" w:rsidR="0044729E" w:rsidRDefault="0044729E">
      <w:pPr>
        <w:rPr>
          <w:rFonts w:hint="eastAsia"/>
        </w:rPr>
      </w:pPr>
      <w:r>
        <w:rPr>
          <w:rFonts w:hint="eastAsia"/>
        </w:rPr>
        <w:t>长江两岸的拼音怎么写</w:t>
      </w:r>
    </w:p>
    <w:p w14:paraId="110AB9ED" w14:textId="77777777" w:rsidR="0044729E" w:rsidRDefault="0044729E">
      <w:pPr>
        <w:rPr>
          <w:rFonts w:hint="eastAsia"/>
        </w:rPr>
      </w:pPr>
      <w:r>
        <w:rPr>
          <w:rFonts w:hint="eastAsia"/>
        </w:rPr>
        <w:t>长江，这条中华大地上的巨龙，自古以来就是连接东西、贯通南北的大动脉。它流经中国十一个省级行政区，滋养着广袤的土地和无数的生命。而“长江两岸”的拼音写作“Chángjiāng liǎng àn”，这里，“长”（cháng）表示长度，“江”（jiāng）指的是河流；“两”（liǎng）意味着两边，“岸”（àn）则是指河的边缘。</w:t>
      </w:r>
    </w:p>
    <w:p w14:paraId="78F05CA1" w14:textId="77777777" w:rsidR="0044729E" w:rsidRDefault="0044729E">
      <w:pPr>
        <w:rPr>
          <w:rFonts w:hint="eastAsia"/>
        </w:rPr>
      </w:pPr>
    </w:p>
    <w:p w14:paraId="053968F3" w14:textId="77777777" w:rsidR="0044729E" w:rsidRDefault="00447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1A631" w14:textId="77777777" w:rsidR="0044729E" w:rsidRDefault="0044729E">
      <w:pPr>
        <w:rPr>
          <w:rFonts w:hint="eastAsia"/>
        </w:rPr>
      </w:pPr>
      <w:r>
        <w:rPr>
          <w:rFonts w:hint="eastAsia"/>
        </w:rPr>
        <w:t>历史与文化意义</w:t>
      </w:r>
    </w:p>
    <w:p w14:paraId="45D3427A" w14:textId="77777777" w:rsidR="0044729E" w:rsidRDefault="0044729E">
      <w:pPr>
        <w:rPr>
          <w:rFonts w:hint="eastAsia"/>
        </w:rPr>
      </w:pPr>
      <w:r>
        <w:rPr>
          <w:rFonts w:hint="eastAsia"/>
        </w:rPr>
        <w:t>在汉语中，“长江两岸”不仅仅是一个地理概念，它更承载着厚重的历史和丰富的文化内涵。“Chángjiāng liǎng àn”见证了华夏文明的发展变迁，从古代的诗歌文学到近现代的革命斗争，都离不开长江的影子。李白、杜甫等伟大诗人留下了许多吟咏长江的佳作，他们的诗篇至今仍然激励着人们的心灵。而近代史上，长江沿岸的城市如武汉、南京等也扮演了重要角色，成为政治、经济、文化的中心地带。</w:t>
      </w:r>
    </w:p>
    <w:p w14:paraId="1C326C24" w14:textId="77777777" w:rsidR="0044729E" w:rsidRDefault="0044729E">
      <w:pPr>
        <w:rPr>
          <w:rFonts w:hint="eastAsia"/>
        </w:rPr>
      </w:pPr>
    </w:p>
    <w:p w14:paraId="113BA166" w14:textId="77777777" w:rsidR="0044729E" w:rsidRDefault="00447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4CBE2" w14:textId="77777777" w:rsidR="0044729E" w:rsidRDefault="0044729E">
      <w:pPr>
        <w:rPr>
          <w:rFonts w:hint="eastAsia"/>
        </w:rPr>
      </w:pPr>
      <w:r>
        <w:rPr>
          <w:rFonts w:hint="eastAsia"/>
        </w:rPr>
        <w:t>自然风光与生态保护</w:t>
      </w:r>
    </w:p>
    <w:p w14:paraId="6B2FA52B" w14:textId="77777777" w:rsidR="0044729E" w:rsidRDefault="0044729E">
      <w:pPr>
        <w:rPr>
          <w:rFonts w:hint="eastAsia"/>
        </w:rPr>
      </w:pPr>
      <w:r>
        <w:rPr>
          <w:rFonts w:hint="eastAsia"/>
        </w:rPr>
        <w:t>说到“Chángjiāng liǎng àn”，人们脑海中往往会浮现出壮丽的自然景观：连绵起伏的山脉、清澈见底的溪流以及郁郁葱葱的森林。随着社会的进步与发展，保护长江及其周边环境已成为共识。政府和社会各界共同努力，实施了一系列措施来维护这一地区的生态平衡，包括建立自然保护区、推广绿色能源利用等。这些努力不仅是为了保持美丽的自然景色，更是为了确保后代子孙能够继续享受大自然赋予的美好。</w:t>
      </w:r>
    </w:p>
    <w:p w14:paraId="41A40833" w14:textId="77777777" w:rsidR="0044729E" w:rsidRDefault="0044729E">
      <w:pPr>
        <w:rPr>
          <w:rFonts w:hint="eastAsia"/>
        </w:rPr>
      </w:pPr>
    </w:p>
    <w:p w14:paraId="16D0A2E3" w14:textId="77777777" w:rsidR="0044729E" w:rsidRDefault="00447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E06F5" w14:textId="77777777" w:rsidR="0044729E" w:rsidRDefault="0044729E">
      <w:pPr>
        <w:rPr>
          <w:rFonts w:hint="eastAsia"/>
        </w:rPr>
      </w:pPr>
      <w:r>
        <w:rPr>
          <w:rFonts w:hint="eastAsia"/>
        </w:rPr>
        <w:t>经济发展的重要纽带</w:t>
      </w:r>
    </w:p>
    <w:p w14:paraId="781297D2" w14:textId="77777777" w:rsidR="0044729E" w:rsidRDefault="0044729E">
      <w:pPr>
        <w:rPr>
          <w:rFonts w:hint="eastAsia"/>
        </w:rPr>
      </w:pPr>
      <w:r>
        <w:rPr>
          <w:rFonts w:hint="eastAsia"/>
        </w:rPr>
        <w:t>作为中国经济发展的关键区域之一，“Chángjiāng liǎng àn”地区拥有得天独厚的优势。这里汇聚了大量的工业基地、商业城市以及交通节点，构成了一个庞大而复杂的经济体系。长江黄金水道贯穿其中，为物流运输提供了便捷通道；同时，沿岸众多港口也为国际贸易搭建起了桥梁。近年来，随着国家对中部崛起战略的支持力度不断加大，长江两岸正迎来前所未有的发展机遇。</w:t>
      </w:r>
    </w:p>
    <w:p w14:paraId="3E6CCC09" w14:textId="77777777" w:rsidR="0044729E" w:rsidRDefault="0044729E">
      <w:pPr>
        <w:rPr>
          <w:rFonts w:hint="eastAsia"/>
        </w:rPr>
      </w:pPr>
    </w:p>
    <w:p w14:paraId="15A2AD89" w14:textId="77777777" w:rsidR="0044729E" w:rsidRDefault="00447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8F57E" w14:textId="77777777" w:rsidR="0044729E" w:rsidRDefault="0044729E">
      <w:pPr>
        <w:rPr>
          <w:rFonts w:hint="eastAsia"/>
        </w:rPr>
      </w:pPr>
      <w:r>
        <w:rPr>
          <w:rFonts w:hint="eastAsia"/>
        </w:rPr>
        <w:t>人民生活的画卷</w:t>
      </w:r>
    </w:p>
    <w:p w14:paraId="0DCD3399" w14:textId="77777777" w:rsidR="0044729E" w:rsidRDefault="0044729E">
      <w:pPr>
        <w:rPr>
          <w:rFonts w:hint="eastAsia"/>
        </w:rPr>
      </w:pPr>
      <w:r>
        <w:rPr>
          <w:rFonts w:hint="eastAsia"/>
        </w:rPr>
        <w:t>“Chángjiāng liǎng àn”还是无数家庭生活的真实写照。这里的居民世世代代依水而居，形成了独特的民俗风情。无论是热闹非凡的传统节日庆典，还是日常生活中邻里间的互助互爱，都体现了浓厚的人情味儿。随着时间的推移，虽然生活方式发生了变化，但那份对家乡深深的眷恋之情却始终未改。长江两岸的故事还在继续书写，未来也将更加辉煌灿烂。</w:t>
      </w:r>
    </w:p>
    <w:p w14:paraId="25A176FB" w14:textId="77777777" w:rsidR="0044729E" w:rsidRDefault="0044729E">
      <w:pPr>
        <w:rPr>
          <w:rFonts w:hint="eastAsia"/>
        </w:rPr>
      </w:pPr>
    </w:p>
    <w:p w14:paraId="41CE716C" w14:textId="77777777" w:rsidR="0044729E" w:rsidRDefault="00447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7AE40" w14:textId="3E5E46C9" w:rsidR="00441FE9" w:rsidRDefault="00441FE9"/>
    <w:sectPr w:rsidR="0044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E9"/>
    <w:rsid w:val="00441FE9"/>
    <w:rsid w:val="0044729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3CD88-180E-4956-BA58-AC26BB3F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