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28F1" w14:textId="77777777" w:rsidR="004C07A8" w:rsidRDefault="004C07A8">
      <w:pPr>
        <w:rPr>
          <w:rFonts w:hint="eastAsia"/>
        </w:rPr>
      </w:pPr>
      <w:r>
        <w:rPr>
          <w:rFonts w:hint="eastAsia"/>
        </w:rPr>
        <w:t>Zhong Rong</w:t>
      </w:r>
    </w:p>
    <w:p w14:paraId="4C177167" w14:textId="77777777" w:rsidR="004C07A8" w:rsidRDefault="004C07A8">
      <w:pPr>
        <w:rPr>
          <w:rFonts w:hint="eastAsia"/>
        </w:rPr>
      </w:pPr>
      <w:r>
        <w:rPr>
          <w:rFonts w:hint="eastAsia"/>
        </w:rPr>
        <w:t>钟嵘（Zhong Rong），这位活跃于公元6世纪的中国南朝梁代文学评论家，以其对诗歌艺术独到的见解而闻名。他生于一个文人世家，自幼受到良好的教育，深谙诗书礼义。钟嵘的生平事迹虽然在历史文献中记载不多，但他的著作《诗品》却成为中国古代文学批评史上的一座里程碑。</w:t>
      </w:r>
    </w:p>
    <w:p w14:paraId="05D0EA95" w14:textId="77777777" w:rsidR="004C07A8" w:rsidRDefault="004C07A8">
      <w:pPr>
        <w:rPr>
          <w:rFonts w:hint="eastAsia"/>
        </w:rPr>
      </w:pPr>
    </w:p>
    <w:p w14:paraId="0E55299D" w14:textId="77777777" w:rsidR="004C07A8" w:rsidRDefault="004C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5F30" w14:textId="77777777" w:rsidR="004C07A8" w:rsidRDefault="004C07A8">
      <w:pPr>
        <w:rPr>
          <w:rFonts w:hint="eastAsia"/>
        </w:rPr>
      </w:pPr>
      <w:r>
        <w:rPr>
          <w:rFonts w:hint="eastAsia"/>
        </w:rPr>
        <w:t>《诗品》：中国古代文学批评的杰作</w:t>
      </w:r>
    </w:p>
    <w:p w14:paraId="08321B15" w14:textId="77777777" w:rsidR="004C07A8" w:rsidRDefault="004C07A8">
      <w:pPr>
        <w:rPr>
          <w:rFonts w:hint="eastAsia"/>
        </w:rPr>
      </w:pPr>
      <w:r>
        <w:rPr>
          <w:rFonts w:hint="eastAsia"/>
        </w:rPr>
        <w:t>《诗品》是中国最早的诗歌评论专著之一，书中将汉魏至齐梁时期的122位诗人分为上、中、下三品，并对他们进行了详尽的分析和评价。钟嵘认为，诗人的作品应当体现出“兴、观、群、怨”的功能，即能够激发情感、反映社会现实、促进人际交流以及表达个人的不满或抱怨。这种观点体现了他对诗歌社会功能的深刻理解。</w:t>
      </w:r>
    </w:p>
    <w:p w14:paraId="5AA298C0" w14:textId="77777777" w:rsidR="004C07A8" w:rsidRDefault="004C07A8">
      <w:pPr>
        <w:rPr>
          <w:rFonts w:hint="eastAsia"/>
        </w:rPr>
      </w:pPr>
    </w:p>
    <w:p w14:paraId="42B4EDEA" w14:textId="77777777" w:rsidR="004C07A8" w:rsidRDefault="004C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178F0" w14:textId="77777777" w:rsidR="004C07A8" w:rsidRDefault="004C07A8">
      <w:pPr>
        <w:rPr>
          <w:rFonts w:hint="eastAsia"/>
        </w:rPr>
      </w:pPr>
      <w:r>
        <w:rPr>
          <w:rFonts w:hint="eastAsia"/>
        </w:rPr>
        <w:t>钟嵘的文学理论与审美观</w:t>
      </w:r>
    </w:p>
    <w:p w14:paraId="77E7A713" w14:textId="77777777" w:rsidR="004C07A8" w:rsidRDefault="004C07A8">
      <w:pPr>
        <w:rPr>
          <w:rFonts w:hint="eastAsia"/>
        </w:rPr>
      </w:pPr>
      <w:r>
        <w:rPr>
          <w:rFonts w:hint="eastAsia"/>
        </w:rPr>
        <w:t>钟嵘在《诗品》中提出了许多至今仍具影响力的文学理论。他强调诗歌应该具有自然之美，反对过分雕琢的文字；主张真挚的情感是诗歌的灵魂，只有真实的情感才能打动人心。钟嵘还特别重视诗歌中的意象和意境，他认为好的诗歌应当能够通过具体的意象传达出深远的意境，使读者产生共鸣。</w:t>
      </w:r>
    </w:p>
    <w:p w14:paraId="0E6F4EF9" w14:textId="77777777" w:rsidR="004C07A8" w:rsidRDefault="004C07A8">
      <w:pPr>
        <w:rPr>
          <w:rFonts w:hint="eastAsia"/>
        </w:rPr>
      </w:pPr>
    </w:p>
    <w:p w14:paraId="1CE79613" w14:textId="77777777" w:rsidR="004C07A8" w:rsidRDefault="004C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277F" w14:textId="77777777" w:rsidR="004C07A8" w:rsidRDefault="004C07A8">
      <w:pPr>
        <w:rPr>
          <w:rFonts w:hint="eastAsia"/>
        </w:rPr>
      </w:pPr>
      <w:r>
        <w:rPr>
          <w:rFonts w:hint="eastAsia"/>
        </w:rPr>
        <w:t>钟嵘对后世的影响</w:t>
      </w:r>
    </w:p>
    <w:p w14:paraId="3670AC2D" w14:textId="77777777" w:rsidR="004C07A8" w:rsidRDefault="004C07A8">
      <w:pPr>
        <w:rPr>
          <w:rFonts w:hint="eastAsia"/>
        </w:rPr>
      </w:pPr>
      <w:r>
        <w:rPr>
          <w:rFonts w:hint="eastAsia"/>
        </w:rPr>
        <w:t>钟嵘的思想不仅影响了当时的文学创作和批评，也为后来的文学理论发展奠定了基础。唐代的诗论家们如司空图等人，在其基础上进一步深化和发展了关于诗歌意境的讨论。宋代以后，随着印刷术的发展，《诗品》得以广泛传播，成为研究中国古典诗歌不可或缺的参考书籍。直至今日，钟嵘的著作仍然被学者们引用，作为了解中国古代诗歌艺术的重要窗口。</w:t>
      </w:r>
    </w:p>
    <w:p w14:paraId="1A2FB2E1" w14:textId="77777777" w:rsidR="004C07A8" w:rsidRDefault="004C07A8">
      <w:pPr>
        <w:rPr>
          <w:rFonts w:hint="eastAsia"/>
        </w:rPr>
      </w:pPr>
    </w:p>
    <w:p w14:paraId="77149E15" w14:textId="77777777" w:rsidR="004C07A8" w:rsidRDefault="004C0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1CF4" w14:textId="77777777" w:rsidR="004C07A8" w:rsidRDefault="004C07A8">
      <w:pPr>
        <w:rPr>
          <w:rFonts w:hint="eastAsia"/>
        </w:rPr>
      </w:pPr>
      <w:r>
        <w:rPr>
          <w:rFonts w:hint="eastAsia"/>
        </w:rPr>
        <w:t>钟嵘的遗产</w:t>
      </w:r>
    </w:p>
    <w:p w14:paraId="5ADD90C5" w14:textId="77777777" w:rsidR="004C07A8" w:rsidRDefault="004C07A8">
      <w:pPr>
        <w:rPr>
          <w:rFonts w:hint="eastAsia"/>
        </w:rPr>
      </w:pPr>
      <w:r>
        <w:rPr>
          <w:rFonts w:hint="eastAsia"/>
        </w:rPr>
        <w:t>除了《诗品》，钟嵘还可能撰写过其他著作，但大多已佚失。尽管如此，他留给后世的精神财富却是无法估量的。钟嵘以敏锐的眼光审视当时及前代的诗歌创作，为后人提供了一套系统的评价标准。同时，他对于诗歌本质特征的探讨，也为我们理解古代文人的内心世界提供了宝贵的线索。钟嵘的贡献不仅仅在于文学批评领域，更在于他帮助塑造了一个民族对于美的追求和理解。</w:t>
      </w:r>
    </w:p>
    <w:p w14:paraId="209BA68A" w14:textId="77777777" w:rsidR="004C07A8" w:rsidRDefault="004C07A8">
      <w:pPr>
        <w:rPr>
          <w:rFonts w:hint="eastAsia"/>
        </w:rPr>
      </w:pPr>
    </w:p>
    <w:p w14:paraId="4AFD335C" w14:textId="77777777" w:rsidR="004C07A8" w:rsidRDefault="004C0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F5718" w14:textId="0E50C0B2" w:rsidR="00947C93" w:rsidRDefault="00947C93"/>
    <w:sectPr w:rsidR="0094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93"/>
    <w:rsid w:val="004C07A8"/>
    <w:rsid w:val="00576D25"/>
    <w:rsid w:val="009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AF46D-EDE4-492D-8FD4-EDED47AF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