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CF44" w14:textId="77777777" w:rsidR="00E775BD" w:rsidRDefault="00E775BD">
      <w:pPr>
        <w:rPr>
          <w:rFonts w:hint="eastAsia"/>
        </w:rPr>
      </w:pPr>
      <w:r>
        <w:rPr>
          <w:rFonts w:hint="eastAsia"/>
        </w:rPr>
        <w:t>赠别杜牧的拼音版原文及翻译</w:t>
      </w:r>
    </w:p>
    <w:p w14:paraId="1FD2A91B" w14:textId="77777777" w:rsidR="00E775BD" w:rsidRDefault="00E775BD">
      <w:pPr>
        <w:rPr>
          <w:rFonts w:hint="eastAsia"/>
        </w:rPr>
      </w:pPr>
      <w:r>
        <w:rPr>
          <w:rFonts w:hint="eastAsia"/>
        </w:rPr>
        <w:t>在中国文学史上，唐代诗人杜牧以其独特的诗歌风格而著称。他的诗作充满了对自然景物的细腻描绘和深刻的人生感慨。《赠别》是杜牧的一首名篇，表达了他对即将远行友人的深厚情感和不舍之情。下面我们将通过拼音版原文和中文翻译来欣赏这首动人的诗歌。</w:t>
      </w:r>
    </w:p>
    <w:p w14:paraId="07B86A6D" w14:textId="77777777" w:rsidR="00E775BD" w:rsidRDefault="00E775BD">
      <w:pPr>
        <w:rPr>
          <w:rFonts w:hint="eastAsia"/>
        </w:rPr>
      </w:pPr>
    </w:p>
    <w:p w14:paraId="113B5B5A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D4147" w14:textId="77777777" w:rsidR="00E775BD" w:rsidRDefault="00E775BD">
      <w:pPr>
        <w:rPr>
          <w:rFonts w:hint="eastAsia"/>
        </w:rPr>
      </w:pPr>
      <w:r>
        <w:rPr>
          <w:rFonts w:hint="eastAsia"/>
        </w:rPr>
        <w:t>拼音版原文</w:t>
      </w:r>
    </w:p>
    <w:p w14:paraId="0CE4694E" w14:textId="77777777" w:rsidR="00E775BD" w:rsidRDefault="00E775BD">
      <w:pPr>
        <w:rPr>
          <w:rFonts w:hint="eastAsia"/>
        </w:rPr>
      </w:pPr>
      <w:r>
        <w:rPr>
          <w:rFonts w:hint="eastAsia"/>
        </w:rPr>
        <w:t>zèng bié qí yī</w:t>
      </w:r>
    </w:p>
    <w:p w14:paraId="2CC5C082" w14:textId="77777777" w:rsidR="00E775BD" w:rsidRDefault="00E775BD">
      <w:pPr>
        <w:rPr>
          <w:rFonts w:hint="eastAsia"/>
        </w:rPr>
      </w:pPr>
    </w:p>
    <w:p w14:paraId="25736140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Wù sì wú duān bǎ bié kāi,</w:t>
      </w:r>
    </w:p>
    <w:p w14:paraId="39AD96FF" w14:textId="77777777" w:rsidR="00E775BD" w:rsidRDefault="00E775BD">
      <w:pPr>
        <w:rPr>
          <w:rFonts w:hint="eastAsia"/>
        </w:rPr>
      </w:pPr>
    </w:p>
    <w:p w14:paraId="6C5F6CA1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gū pú sòng kè chǔ jiāng huí.</w:t>
      </w:r>
    </w:p>
    <w:p w14:paraId="136B7955" w14:textId="77777777" w:rsidR="00E775BD" w:rsidRDefault="00E775BD">
      <w:pPr>
        <w:rPr>
          <w:rFonts w:hint="eastAsia"/>
        </w:rPr>
      </w:pPr>
    </w:p>
    <w:p w14:paraId="1B24A969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qīng shān yǐ lǎo jīn rú cǐ,</w:t>
      </w:r>
    </w:p>
    <w:p w14:paraId="2729EAC9" w14:textId="77777777" w:rsidR="00E775BD" w:rsidRDefault="00E775BD">
      <w:pPr>
        <w:rPr>
          <w:rFonts w:hint="eastAsia"/>
        </w:rPr>
      </w:pPr>
    </w:p>
    <w:p w14:paraId="6CC83FF5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rì mù zhēng chē gòng mǎ cuī.</w:t>
      </w:r>
    </w:p>
    <w:p w14:paraId="1A44E075" w14:textId="77777777" w:rsidR="00E775BD" w:rsidRDefault="00E775BD">
      <w:pPr>
        <w:rPr>
          <w:rFonts w:hint="eastAsia"/>
        </w:rPr>
      </w:pPr>
    </w:p>
    <w:p w14:paraId="0CE7CC66" w14:textId="77777777" w:rsidR="00E775BD" w:rsidRDefault="00E775BD">
      <w:pPr>
        <w:rPr>
          <w:rFonts w:hint="eastAsia"/>
        </w:rPr>
      </w:pPr>
      <w:r>
        <w:rPr>
          <w:rFonts w:hint="eastAsia"/>
        </w:rPr>
        <w:t>zèng bié qí èr</w:t>
      </w:r>
    </w:p>
    <w:p w14:paraId="161AAAE1" w14:textId="77777777" w:rsidR="00E775BD" w:rsidRDefault="00E775BD">
      <w:pPr>
        <w:rPr>
          <w:rFonts w:hint="eastAsia"/>
        </w:rPr>
      </w:pPr>
    </w:p>
    <w:p w14:paraId="40A6F8BF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duō qíng què sì zǒng wú qíng,</w:t>
      </w:r>
    </w:p>
    <w:p w14:paraId="30029E9E" w14:textId="77777777" w:rsidR="00E775BD" w:rsidRDefault="00E775BD">
      <w:pPr>
        <w:rPr>
          <w:rFonts w:hint="eastAsia"/>
        </w:rPr>
      </w:pPr>
    </w:p>
    <w:p w14:paraId="62505A6A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wéi jué zūn qián xiào bú chéng.</w:t>
      </w:r>
    </w:p>
    <w:p w14:paraId="6314D154" w14:textId="77777777" w:rsidR="00E775BD" w:rsidRDefault="00E775BD">
      <w:pPr>
        <w:rPr>
          <w:rFonts w:hint="eastAsia"/>
        </w:rPr>
      </w:pPr>
    </w:p>
    <w:p w14:paraId="55439F35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là zhú yǒu xīn hái nǐ chàng,</w:t>
      </w:r>
    </w:p>
    <w:p w14:paraId="0AE4163C" w14:textId="77777777" w:rsidR="00E775BD" w:rsidRDefault="00E775BD">
      <w:pPr>
        <w:rPr>
          <w:rFonts w:hint="eastAsia"/>
        </w:rPr>
      </w:pPr>
    </w:p>
    <w:p w14:paraId="0563E42D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fàng yān liú lèi dào tiān míng.</w:t>
      </w:r>
    </w:p>
    <w:p w14:paraId="691B1476" w14:textId="77777777" w:rsidR="00E775BD" w:rsidRDefault="00E775BD">
      <w:pPr>
        <w:rPr>
          <w:rFonts w:hint="eastAsia"/>
        </w:rPr>
      </w:pPr>
    </w:p>
    <w:p w14:paraId="728F12B6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FDF43" w14:textId="77777777" w:rsidR="00E775BD" w:rsidRDefault="00E775BD">
      <w:pPr>
        <w:rPr>
          <w:rFonts w:hint="eastAsia"/>
        </w:rPr>
      </w:pPr>
      <w:r>
        <w:rPr>
          <w:rFonts w:hint="eastAsia"/>
        </w:rPr>
        <w:t>第一首译文</w:t>
      </w:r>
    </w:p>
    <w:p w14:paraId="15B17603" w14:textId="77777777" w:rsidR="00E775BD" w:rsidRDefault="00E775BD">
      <w:pPr>
        <w:rPr>
          <w:rFonts w:hint="eastAsia"/>
        </w:rPr>
      </w:pPr>
      <w:r>
        <w:rPr>
          <w:rFonts w:hint="eastAsia"/>
        </w:rPr>
        <w:t>“赠别其一”中，杜牧描述了与友人分别时的情景。“雾似无端把别开，孤蒲送客楚江回”，这两句描绘出了一幅朦胧的离别场景，大雾弥漫，似乎故意将两人分隔开来；而在楚江之上，只有孤独的蒲草随着水流，仿佛在为客人送行。“青山已老今如此，日暮征车共马催”则进一步强调了时光流逝、岁月不居的主题，青葱的山峦也已变得苍老，如同时间无情地催促着行人离去，夕阳西下，车马声催促着朋友踏上旅程。</w:t>
      </w:r>
    </w:p>
    <w:p w14:paraId="7CD8141D" w14:textId="77777777" w:rsidR="00E775BD" w:rsidRDefault="00E775BD">
      <w:pPr>
        <w:rPr>
          <w:rFonts w:hint="eastAsia"/>
        </w:rPr>
      </w:pPr>
    </w:p>
    <w:p w14:paraId="7D61BFDA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17749" w14:textId="77777777" w:rsidR="00E775BD" w:rsidRDefault="00E775BD">
      <w:pPr>
        <w:rPr>
          <w:rFonts w:hint="eastAsia"/>
        </w:rPr>
      </w:pPr>
      <w:r>
        <w:rPr>
          <w:rFonts w:hint="eastAsia"/>
        </w:rPr>
        <w:t>第二首译文</w:t>
      </w:r>
    </w:p>
    <w:p w14:paraId="6413DDC8" w14:textId="77777777" w:rsidR="00E775BD" w:rsidRDefault="00E775BD">
      <w:pPr>
        <w:rPr>
          <w:rFonts w:hint="eastAsia"/>
        </w:rPr>
      </w:pPr>
      <w:r>
        <w:rPr>
          <w:rFonts w:hint="eastAsia"/>
        </w:rPr>
        <w:t>“赠别其二”的情绪更为复杂和深沉。“多情却似总无情，唯觉樽前笑不成”，这几句表达了作者内心深处的情感矛盾，虽然满怀深情，但在这分别之际却显得无比冷淡，甚至在酒杯面前也无法露出笑容。“蜡烛有心还惜别，放烟流泪到天明”这里赋予了蜡烛以人性化的特质，它像是懂得人们的离愁别绪，在燃烧中释放烟雾，流下了眼泪，直到黎明的到来，仿佛也在为这场离别而悲伤。</w:t>
      </w:r>
    </w:p>
    <w:p w14:paraId="7B38E824" w14:textId="77777777" w:rsidR="00E775BD" w:rsidRDefault="00E775BD">
      <w:pPr>
        <w:rPr>
          <w:rFonts w:hint="eastAsia"/>
        </w:rPr>
      </w:pPr>
    </w:p>
    <w:p w14:paraId="0852A28B" w14:textId="77777777" w:rsidR="00E775BD" w:rsidRDefault="00E77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9C4B0" w14:textId="77777777" w:rsidR="00E775BD" w:rsidRDefault="00E775BD">
      <w:pPr>
        <w:rPr>
          <w:rFonts w:hint="eastAsia"/>
        </w:rPr>
      </w:pPr>
      <w:r>
        <w:rPr>
          <w:rFonts w:hint="eastAsia"/>
        </w:rPr>
        <w:t>最后的总结</w:t>
      </w:r>
    </w:p>
    <w:p w14:paraId="0B1D34BF" w14:textId="77777777" w:rsidR="00E775BD" w:rsidRDefault="00E775BD">
      <w:pPr>
        <w:rPr>
          <w:rFonts w:hint="eastAsia"/>
        </w:rPr>
      </w:pPr>
      <w:r>
        <w:rPr>
          <w:rFonts w:hint="eastAsia"/>
        </w:rPr>
        <w:t>通过这两首《赠别》，我们可以感受到杜牧对于友情的珍视以及面对离别的无奈。他巧妙地运用自然景象和物品来寄托自己的感情，使得诗歌既有画面感又有深度。这些作品不仅是唐代诗歌中的瑰宝，也是中华文化的宝贵遗产。它们跨越时空，至今仍能引起读者强烈的共鸣。</w:t>
      </w:r>
    </w:p>
    <w:p w14:paraId="3407276B" w14:textId="77777777" w:rsidR="00E775BD" w:rsidRDefault="00E775BD">
      <w:pPr>
        <w:rPr>
          <w:rFonts w:hint="eastAsia"/>
        </w:rPr>
      </w:pPr>
    </w:p>
    <w:p w14:paraId="78785256" w14:textId="77777777" w:rsidR="00E775BD" w:rsidRDefault="00E77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C6412" w14:textId="11800CD0" w:rsidR="00EA7729" w:rsidRDefault="00EA7729"/>
    <w:sectPr w:rsidR="00EA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29"/>
    <w:rsid w:val="00576D25"/>
    <w:rsid w:val="00E775BD"/>
    <w:rsid w:val="00E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8A3E0-8298-492B-8F56-D2377EE3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