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435D5" w14:textId="77777777" w:rsidR="003D0094" w:rsidRDefault="003D0094">
      <w:pPr>
        <w:rPr>
          <w:rFonts w:hint="eastAsia"/>
        </w:rPr>
      </w:pPr>
    </w:p>
    <w:p w14:paraId="1CCF685D" w14:textId="77777777" w:rsidR="003D0094" w:rsidRDefault="003D0094">
      <w:pPr>
        <w:rPr>
          <w:rFonts w:hint="eastAsia"/>
        </w:rPr>
      </w:pPr>
      <w:r>
        <w:rPr>
          <w:rFonts w:hint="eastAsia"/>
        </w:rPr>
        <w:t>贮藏的拼音和意思</w:t>
      </w:r>
    </w:p>
    <w:p w14:paraId="401229F1" w14:textId="77777777" w:rsidR="003D0094" w:rsidRDefault="003D0094">
      <w:pPr>
        <w:rPr>
          <w:rFonts w:hint="eastAsia"/>
        </w:rPr>
      </w:pPr>
      <w:r>
        <w:rPr>
          <w:rFonts w:hint="eastAsia"/>
        </w:rPr>
        <w:t>在汉语中，“贮藏”是一个常用的词汇，其拼音为“zhù cáng”。这个词语由两个汉字组成：“贮”，意为储存、保存；“藏”，指的是隐藏或存放。因此，“贮藏”总体上是指将物品保存起来以备将来使用的过程。</w:t>
      </w:r>
    </w:p>
    <w:p w14:paraId="0CFD06AD" w14:textId="77777777" w:rsidR="003D0094" w:rsidRDefault="003D0094">
      <w:pPr>
        <w:rPr>
          <w:rFonts w:hint="eastAsia"/>
        </w:rPr>
      </w:pPr>
    </w:p>
    <w:p w14:paraId="30EFF5AF" w14:textId="77777777" w:rsidR="003D0094" w:rsidRDefault="003D0094">
      <w:pPr>
        <w:rPr>
          <w:rFonts w:hint="eastAsia"/>
        </w:rPr>
      </w:pPr>
      <w:r>
        <w:rPr>
          <w:rFonts w:hint="eastAsia"/>
        </w:rPr>
        <w:t xml:space="preserve"> </w:t>
      </w:r>
    </w:p>
    <w:p w14:paraId="2246D0C1" w14:textId="77777777" w:rsidR="003D0094" w:rsidRDefault="003D0094">
      <w:pPr>
        <w:rPr>
          <w:rFonts w:hint="eastAsia"/>
        </w:rPr>
      </w:pPr>
      <w:r>
        <w:rPr>
          <w:rFonts w:hint="eastAsia"/>
        </w:rPr>
        <w:t>贮藏的历史渊源</w:t>
      </w:r>
    </w:p>
    <w:p w14:paraId="38B60347" w14:textId="77777777" w:rsidR="003D0094" w:rsidRDefault="003D0094">
      <w:pPr>
        <w:rPr>
          <w:rFonts w:hint="eastAsia"/>
        </w:rPr>
      </w:pPr>
      <w:r>
        <w:rPr>
          <w:rFonts w:hint="eastAsia"/>
        </w:rPr>
        <w:t>贮藏的概念可以追溯到古代社会，那时人们开始意识到需要为不可预测的未来做准备，比如储备粮食以防饥荒。随着时间的发展，贮藏不仅仅限于食物，还扩展到了各种物资，如衣物、工具和其他生活必需品。这种行为是人类文明进步的一个重要标志，因为它体现了对资源的有效管理和对未来风险的预见性。</w:t>
      </w:r>
    </w:p>
    <w:p w14:paraId="11A1A057" w14:textId="77777777" w:rsidR="003D0094" w:rsidRDefault="003D0094">
      <w:pPr>
        <w:rPr>
          <w:rFonts w:hint="eastAsia"/>
        </w:rPr>
      </w:pPr>
    </w:p>
    <w:p w14:paraId="52B766B2" w14:textId="77777777" w:rsidR="003D0094" w:rsidRDefault="003D0094">
      <w:pPr>
        <w:rPr>
          <w:rFonts w:hint="eastAsia"/>
        </w:rPr>
      </w:pPr>
      <w:r>
        <w:rPr>
          <w:rFonts w:hint="eastAsia"/>
        </w:rPr>
        <w:t xml:space="preserve"> </w:t>
      </w:r>
    </w:p>
    <w:p w14:paraId="470F089F" w14:textId="77777777" w:rsidR="003D0094" w:rsidRDefault="003D0094">
      <w:pPr>
        <w:rPr>
          <w:rFonts w:hint="eastAsia"/>
        </w:rPr>
      </w:pPr>
      <w:r>
        <w:rPr>
          <w:rFonts w:hint="eastAsia"/>
        </w:rPr>
        <w:t>现代语境中的应用</w:t>
      </w:r>
    </w:p>
    <w:p w14:paraId="46471631" w14:textId="77777777" w:rsidR="003D0094" w:rsidRDefault="003D0094">
      <w:pPr>
        <w:rPr>
          <w:rFonts w:hint="eastAsia"/>
        </w:rPr>
      </w:pPr>
      <w:r>
        <w:rPr>
          <w:rFonts w:hint="eastAsia"/>
        </w:rPr>
        <w:t>在现代社会，“贮藏”的概念已经得到了极大的扩展和深化。它不仅涉及物质层面，还包括信息和技术等非物质资产的存储。例如，数据贮藏已成为信息技术领域的重要组成部分，涉及到如何安全有效地保存大量的数字信息。个人也可能通过收藏爱好进行不同形式的贮藏，如邮票、硬币或其他有纪念价值的物品。</w:t>
      </w:r>
    </w:p>
    <w:p w14:paraId="05CC415D" w14:textId="77777777" w:rsidR="003D0094" w:rsidRDefault="003D0094">
      <w:pPr>
        <w:rPr>
          <w:rFonts w:hint="eastAsia"/>
        </w:rPr>
      </w:pPr>
    </w:p>
    <w:p w14:paraId="402CBDB1" w14:textId="77777777" w:rsidR="003D0094" w:rsidRDefault="003D0094">
      <w:pPr>
        <w:rPr>
          <w:rFonts w:hint="eastAsia"/>
        </w:rPr>
      </w:pPr>
      <w:r>
        <w:rPr>
          <w:rFonts w:hint="eastAsia"/>
        </w:rPr>
        <w:t xml:space="preserve"> </w:t>
      </w:r>
    </w:p>
    <w:p w14:paraId="407FC246" w14:textId="77777777" w:rsidR="003D0094" w:rsidRDefault="003D0094">
      <w:pPr>
        <w:rPr>
          <w:rFonts w:hint="eastAsia"/>
        </w:rPr>
      </w:pPr>
      <w:r>
        <w:rPr>
          <w:rFonts w:hint="eastAsia"/>
        </w:rPr>
        <w:t>贮藏的重要性</w:t>
      </w:r>
    </w:p>
    <w:p w14:paraId="6DA4FCC8" w14:textId="77777777" w:rsidR="003D0094" w:rsidRDefault="003D0094">
      <w:pPr>
        <w:rPr>
          <w:rFonts w:hint="eastAsia"/>
        </w:rPr>
      </w:pPr>
      <w:r>
        <w:rPr>
          <w:rFonts w:hint="eastAsia"/>
        </w:rPr>
        <w:t>无论是在农业还是工业社会，贮藏都扮演着至关重要的角色。对于农业生产而言，有效的贮藏方法能够确保农作物在收获季节之后依然保持良好的状态，从而减少浪费并保障食品安全。而在商业领域，合理的库存管理能够帮助企业应对市场需求的变化，保证产品供应的连续性。</w:t>
      </w:r>
    </w:p>
    <w:p w14:paraId="3E9AF26F" w14:textId="77777777" w:rsidR="003D0094" w:rsidRDefault="003D0094">
      <w:pPr>
        <w:rPr>
          <w:rFonts w:hint="eastAsia"/>
        </w:rPr>
      </w:pPr>
    </w:p>
    <w:p w14:paraId="6F832AED" w14:textId="77777777" w:rsidR="003D0094" w:rsidRDefault="003D0094">
      <w:pPr>
        <w:rPr>
          <w:rFonts w:hint="eastAsia"/>
        </w:rPr>
      </w:pPr>
      <w:r>
        <w:rPr>
          <w:rFonts w:hint="eastAsia"/>
        </w:rPr>
        <w:t xml:space="preserve"> </w:t>
      </w:r>
    </w:p>
    <w:p w14:paraId="693D0A7E" w14:textId="77777777" w:rsidR="003D0094" w:rsidRDefault="003D0094">
      <w:pPr>
        <w:rPr>
          <w:rFonts w:hint="eastAsia"/>
        </w:rPr>
      </w:pPr>
      <w:r>
        <w:rPr>
          <w:rFonts w:hint="eastAsia"/>
        </w:rPr>
        <w:t>贮藏技术的进步</w:t>
      </w:r>
    </w:p>
    <w:p w14:paraId="576ACBC7" w14:textId="77777777" w:rsidR="003D0094" w:rsidRDefault="003D0094">
      <w:pPr>
        <w:rPr>
          <w:rFonts w:hint="eastAsia"/>
        </w:rPr>
      </w:pPr>
      <w:r>
        <w:rPr>
          <w:rFonts w:hint="eastAsia"/>
        </w:rPr>
        <w:t>随着科学技术的发展，贮藏技术和方法也在不断进步。从传统的地窖、仓库到现代的冷藏库、真空包装以及更先进的冷冻干燥技术，这些进步大大提高了各类物品特别是食品的保质期。同时，数字化时代下的云存储技术也为我们提供了全新的数据保管解决方案，极大地促进了知识和信息的传承与发展。</w:t>
      </w:r>
    </w:p>
    <w:p w14:paraId="3FEF5C38" w14:textId="77777777" w:rsidR="003D0094" w:rsidRDefault="003D0094">
      <w:pPr>
        <w:rPr>
          <w:rFonts w:hint="eastAsia"/>
        </w:rPr>
      </w:pPr>
    </w:p>
    <w:p w14:paraId="28E2E757" w14:textId="77777777" w:rsidR="003D0094" w:rsidRDefault="003D0094">
      <w:pPr>
        <w:rPr>
          <w:rFonts w:hint="eastAsia"/>
        </w:rPr>
      </w:pPr>
      <w:r>
        <w:rPr>
          <w:rFonts w:hint="eastAsia"/>
        </w:rPr>
        <w:t xml:space="preserve"> </w:t>
      </w:r>
    </w:p>
    <w:p w14:paraId="404BFB38" w14:textId="77777777" w:rsidR="003D0094" w:rsidRDefault="003D0094">
      <w:pPr>
        <w:rPr>
          <w:rFonts w:hint="eastAsia"/>
        </w:rPr>
      </w:pPr>
      <w:r>
        <w:rPr>
          <w:rFonts w:hint="eastAsia"/>
        </w:rPr>
        <w:t>最后的总结</w:t>
      </w:r>
    </w:p>
    <w:p w14:paraId="7789B2CA" w14:textId="77777777" w:rsidR="003D0094" w:rsidRDefault="003D0094">
      <w:pPr>
        <w:rPr>
          <w:rFonts w:hint="eastAsia"/>
        </w:rPr>
      </w:pPr>
      <w:r>
        <w:rPr>
          <w:rFonts w:hint="eastAsia"/>
        </w:rPr>
        <w:t>“贮藏”作为一个基本而又复杂的行为，在不同的历史时期和社会背景下有着不同的含义和实践方式。它不仅仅是简单地把东西放好，而是一种智慧的表现，关乎到资源的有效利用、风险管理以及文化遗产的保护等多个方面。了解和掌握有效的贮藏方法，对于个人乃至整个社会来说都有着不可估量的价值。</w:t>
      </w:r>
    </w:p>
    <w:p w14:paraId="3669AD35" w14:textId="77777777" w:rsidR="003D0094" w:rsidRDefault="003D0094">
      <w:pPr>
        <w:rPr>
          <w:rFonts w:hint="eastAsia"/>
        </w:rPr>
      </w:pPr>
    </w:p>
    <w:p w14:paraId="57248D64" w14:textId="77777777" w:rsidR="003D0094" w:rsidRDefault="003D0094">
      <w:pPr>
        <w:rPr>
          <w:rFonts w:hint="eastAsia"/>
        </w:rPr>
      </w:pPr>
      <w:r>
        <w:rPr>
          <w:rFonts w:hint="eastAsia"/>
        </w:rPr>
        <w:t xml:space="preserve"> </w:t>
      </w:r>
    </w:p>
    <w:p w14:paraId="3354D88D" w14:textId="77777777" w:rsidR="003D0094" w:rsidRDefault="003D0094">
      <w:pPr>
        <w:rPr>
          <w:rFonts w:hint="eastAsia"/>
        </w:rPr>
      </w:pPr>
      <w:r>
        <w:rPr>
          <w:rFonts w:hint="eastAsia"/>
        </w:rPr>
        <w:t>本文是由每日作文网(2345lzwz.com)为大家创作</w:t>
      </w:r>
    </w:p>
    <w:p w14:paraId="6E1E2351" w14:textId="30512067" w:rsidR="00B70C35" w:rsidRDefault="00B70C35"/>
    <w:sectPr w:rsidR="00B70C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C35"/>
    <w:rsid w:val="003D0094"/>
    <w:rsid w:val="00576D25"/>
    <w:rsid w:val="00B70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2CE52-1B08-4E94-ACB1-CC06BA5A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0C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0C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0C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0C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0C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0C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0C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0C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0C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0C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0C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0C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0C35"/>
    <w:rPr>
      <w:rFonts w:cstheme="majorBidi"/>
      <w:color w:val="2F5496" w:themeColor="accent1" w:themeShade="BF"/>
      <w:sz w:val="28"/>
      <w:szCs w:val="28"/>
    </w:rPr>
  </w:style>
  <w:style w:type="character" w:customStyle="1" w:styleId="50">
    <w:name w:val="标题 5 字符"/>
    <w:basedOn w:val="a0"/>
    <w:link w:val="5"/>
    <w:uiPriority w:val="9"/>
    <w:semiHidden/>
    <w:rsid w:val="00B70C35"/>
    <w:rPr>
      <w:rFonts w:cstheme="majorBidi"/>
      <w:color w:val="2F5496" w:themeColor="accent1" w:themeShade="BF"/>
      <w:sz w:val="24"/>
    </w:rPr>
  </w:style>
  <w:style w:type="character" w:customStyle="1" w:styleId="60">
    <w:name w:val="标题 6 字符"/>
    <w:basedOn w:val="a0"/>
    <w:link w:val="6"/>
    <w:uiPriority w:val="9"/>
    <w:semiHidden/>
    <w:rsid w:val="00B70C35"/>
    <w:rPr>
      <w:rFonts w:cstheme="majorBidi"/>
      <w:b/>
      <w:bCs/>
      <w:color w:val="2F5496" w:themeColor="accent1" w:themeShade="BF"/>
    </w:rPr>
  </w:style>
  <w:style w:type="character" w:customStyle="1" w:styleId="70">
    <w:name w:val="标题 7 字符"/>
    <w:basedOn w:val="a0"/>
    <w:link w:val="7"/>
    <w:uiPriority w:val="9"/>
    <w:semiHidden/>
    <w:rsid w:val="00B70C35"/>
    <w:rPr>
      <w:rFonts w:cstheme="majorBidi"/>
      <w:b/>
      <w:bCs/>
      <w:color w:val="595959" w:themeColor="text1" w:themeTint="A6"/>
    </w:rPr>
  </w:style>
  <w:style w:type="character" w:customStyle="1" w:styleId="80">
    <w:name w:val="标题 8 字符"/>
    <w:basedOn w:val="a0"/>
    <w:link w:val="8"/>
    <w:uiPriority w:val="9"/>
    <w:semiHidden/>
    <w:rsid w:val="00B70C35"/>
    <w:rPr>
      <w:rFonts w:cstheme="majorBidi"/>
      <w:color w:val="595959" w:themeColor="text1" w:themeTint="A6"/>
    </w:rPr>
  </w:style>
  <w:style w:type="character" w:customStyle="1" w:styleId="90">
    <w:name w:val="标题 9 字符"/>
    <w:basedOn w:val="a0"/>
    <w:link w:val="9"/>
    <w:uiPriority w:val="9"/>
    <w:semiHidden/>
    <w:rsid w:val="00B70C35"/>
    <w:rPr>
      <w:rFonts w:eastAsiaTheme="majorEastAsia" w:cstheme="majorBidi"/>
      <w:color w:val="595959" w:themeColor="text1" w:themeTint="A6"/>
    </w:rPr>
  </w:style>
  <w:style w:type="paragraph" w:styleId="a3">
    <w:name w:val="Title"/>
    <w:basedOn w:val="a"/>
    <w:next w:val="a"/>
    <w:link w:val="a4"/>
    <w:uiPriority w:val="10"/>
    <w:qFormat/>
    <w:rsid w:val="00B70C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0C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C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0C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C35"/>
    <w:pPr>
      <w:spacing w:before="160"/>
      <w:jc w:val="center"/>
    </w:pPr>
    <w:rPr>
      <w:i/>
      <w:iCs/>
      <w:color w:val="404040" w:themeColor="text1" w:themeTint="BF"/>
    </w:rPr>
  </w:style>
  <w:style w:type="character" w:customStyle="1" w:styleId="a8">
    <w:name w:val="引用 字符"/>
    <w:basedOn w:val="a0"/>
    <w:link w:val="a7"/>
    <w:uiPriority w:val="29"/>
    <w:rsid w:val="00B70C35"/>
    <w:rPr>
      <w:i/>
      <w:iCs/>
      <w:color w:val="404040" w:themeColor="text1" w:themeTint="BF"/>
    </w:rPr>
  </w:style>
  <w:style w:type="paragraph" w:styleId="a9">
    <w:name w:val="List Paragraph"/>
    <w:basedOn w:val="a"/>
    <w:uiPriority w:val="34"/>
    <w:qFormat/>
    <w:rsid w:val="00B70C35"/>
    <w:pPr>
      <w:ind w:left="720"/>
      <w:contextualSpacing/>
    </w:pPr>
  </w:style>
  <w:style w:type="character" w:styleId="aa">
    <w:name w:val="Intense Emphasis"/>
    <w:basedOn w:val="a0"/>
    <w:uiPriority w:val="21"/>
    <w:qFormat/>
    <w:rsid w:val="00B70C35"/>
    <w:rPr>
      <w:i/>
      <w:iCs/>
      <w:color w:val="2F5496" w:themeColor="accent1" w:themeShade="BF"/>
    </w:rPr>
  </w:style>
  <w:style w:type="paragraph" w:styleId="ab">
    <w:name w:val="Intense Quote"/>
    <w:basedOn w:val="a"/>
    <w:next w:val="a"/>
    <w:link w:val="ac"/>
    <w:uiPriority w:val="30"/>
    <w:qFormat/>
    <w:rsid w:val="00B70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0C35"/>
    <w:rPr>
      <w:i/>
      <w:iCs/>
      <w:color w:val="2F5496" w:themeColor="accent1" w:themeShade="BF"/>
    </w:rPr>
  </w:style>
  <w:style w:type="character" w:styleId="ad">
    <w:name w:val="Intense Reference"/>
    <w:basedOn w:val="a0"/>
    <w:uiPriority w:val="32"/>
    <w:qFormat/>
    <w:rsid w:val="00B70C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