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5B07" w14:textId="77777777" w:rsidR="004B0059" w:rsidRDefault="004B0059">
      <w:pPr>
        <w:rPr>
          <w:rFonts w:hint="eastAsia"/>
        </w:rPr>
      </w:pPr>
      <w:r>
        <w:rPr>
          <w:rFonts w:hint="eastAsia"/>
        </w:rPr>
        <w:t>zhi liao</w:t>
      </w:r>
    </w:p>
    <w:p w14:paraId="475E865B" w14:textId="77777777" w:rsidR="004B0059" w:rsidRDefault="004B0059">
      <w:pPr>
        <w:rPr>
          <w:rFonts w:hint="eastAsia"/>
        </w:rPr>
      </w:pPr>
      <w:r>
        <w:rPr>
          <w:rFonts w:hint="eastAsia"/>
        </w:rPr>
        <w:t>在汉语中，“治疗”（zhì liáo）指的是通过医学手段对疾病进行干预，以达到减轻症状、治愈疾病或改善患者健康状况的目的。治疗可以包括药物治疗、手术治疗、物理治疗、心理治疗以及其他各种形式的疗法。随着医学科技的发展，治疗方法不断进步，新的治疗方式也层出不穷，为患者带来了更多的希望。</w:t>
      </w:r>
    </w:p>
    <w:p w14:paraId="2E220DD1" w14:textId="77777777" w:rsidR="004B0059" w:rsidRDefault="004B0059">
      <w:pPr>
        <w:rPr>
          <w:rFonts w:hint="eastAsia"/>
        </w:rPr>
      </w:pPr>
    </w:p>
    <w:p w14:paraId="12F67E0A" w14:textId="77777777" w:rsidR="004B0059" w:rsidRDefault="004B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C59CE" w14:textId="77777777" w:rsidR="004B0059" w:rsidRDefault="004B0059">
      <w:pPr>
        <w:rPr>
          <w:rFonts w:hint="eastAsia"/>
        </w:rPr>
      </w:pPr>
      <w:r>
        <w:rPr>
          <w:rFonts w:hint="eastAsia"/>
        </w:rPr>
        <w:t>治疗的历史演变</w:t>
      </w:r>
    </w:p>
    <w:p w14:paraId="6C83BB0F" w14:textId="77777777" w:rsidR="004B0059" w:rsidRDefault="004B0059">
      <w:pPr>
        <w:rPr>
          <w:rFonts w:hint="eastAsia"/>
        </w:rPr>
      </w:pPr>
      <w:r>
        <w:rPr>
          <w:rFonts w:hint="eastAsia"/>
        </w:rPr>
        <w:t>自古以来，人类就在不断地探索与疾病斗争的方法。从古代的草药使用和巫医结合，到现代的循证医学实践，治疗的理念和技术经历了漫长的发展过程。传统医学如中医、印度阿育吠陀等有着数千年历史，它们基于自然哲学和经验最后的总结，形成了独特的诊断和治疗方法。而西方医学则更多地依赖于解剖学、生理学和病理学的研究成果，并且逐渐发展出了系统化的理论框架。20世纪以来，随着抗生素的发现、疫苗接种的普及以及外科技术的进步，治疗效果得到了显著提升。</w:t>
      </w:r>
    </w:p>
    <w:p w14:paraId="2B69FB25" w14:textId="77777777" w:rsidR="004B0059" w:rsidRDefault="004B0059">
      <w:pPr>
        <w:rPr>
          <w:rFonts w:hint="eastAsia"/>
        </w:rPr>
      </w:pPr>
    </w:p>
    <w:p w14:paraId="431E98CA" w14:textId="77777777" w:rsidR="004B0059" w:rsidRDefault="004B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BE9E0" w14:textId="77777777" w:rsidR="004B0059" w:rsidRDefault="004B0059">
      <w:pPr>
        <w:rPr>
          <w:rFonts w:hint="eastAsia"/>
        </w:rPr>
      </w:pPr>
      <w:r>
        <w:rPr>
          <w:rFonts w:hint="eastAsia"/>
        </w:rPr>
        <w:t>现代治疗的主要形式</w:t>
      </w:r>
    </w:p>
    <w:p w14:paraId="3AD32578" w14:textId="77777777" w:rsidR="004B0059" w:rsidRDefault="004B0059">
      <w:pPr>
        <w:rPr>
          <w:rFonts w:hint="eastAsia"/>
        </w:rPr>
      </w:pPr>
      <w:r>
        <w:rPr>
          <w:rFonts w:hint="eastAsia"/>
        </w:rPr>
        <w:t>在当今社会，治疗主要分为几种常见形式。首先是药物治疗，这是最普遍的方式之一，医生会根据疾病的类型开具相应的药品来控制病情。其次是手术治疗，对于一些需要切除病变组织或者修复器官功能的情况，手术是必不可少的选择。此外还有物理治疗，例如放射治疗用于癌症病患；心理治疗，则是帮助人们应对精神障碍和情绪问题的重要途径。近年来，基因治疗、细胞治疗等前沿科技也为特定疾病提供了新的解决方案。</w:t>
      </w:r>
    </w:p>
    <w:p w14:paraId="32D786BA" w14:textId="77777777" w:rsidR="004B0059" w:rsidRDefault="004B0059">
      <w:pPr>
        <w:rPr>
          <w:rFonts w:hint="eastAsia"/>
        </w:rPr>
      </w:pPr>
    </w:p>
    <w:p w14:paraId="049E5A30" w14:textId="77777777" w:rsidR="004B0059" w:rsidRDefault="004B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37457" w14:textId="77777777" w:rsidR="004B0059" w:rsidRDefault="004B0059">
      <w:pPr>
        <w:rPr>
          <w:rFonts w:hint="eastAsia"/>
        </w:rPr>
      </w:pPr>
      <w:r>
        <w:rPr>
          <w:rFonts w:hint="eastAsia"/>
        </w:rPr>
        <w:t>个性化治疗的兴起</w:t>
      </w:r>
    </w:p>
    <w:p w14:paraId="0C1DC9A7" w14:textId="77777777" w:rsidR="004B0059" w:rsidRDefault="004B0059">
      <w:pPr>
        <w:rPr>
          <w:rFonts w:hint="eastAsia"/>
        </w:rPr>
      </w:pPr>
      <w:r>
        <w:rPr>
          <w:rFonts w:hint="eastAsia"/>
        </w:rPr>
        <w:t>随着生物技术和信息技术的日新月异，个性化治疗正在成为医疗领域的一个重要趋势。通过分析患者的遗传信息、生活习惯及环境因素，医生能够更精准地制定出针对个体特点的治疗方案。这种定制化的方法不仅提高了疗效，还减少了不必要的副作用。例如，在肿瘤治疗方面，通过对癌细胞基因特征的研究，可以选择最适合的靶向药物；而在慢性病管理上，个性化的营养建议和运动计划也有助于提高生活质量。</w:t>
      </w:r>
    </w:p>
    <w:p w14:paraId="0AC5CDA0" w14:textId="77777777" w:rsidR="004B0059" w:rsidRDefault="004B0059">
      <w:pPr>
        <w:rPr>
          <w:rFonts w:hint="eastAsia"/>
        </w:rPr>
      </w:pPr>
    </w:p>
    <w:p w14:paraId="57A98C30" w14:textId="77777777" w:rsidR="004B0059" w:rsidRDefault="004B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6C615" w14:textId="77777777" w:rsidR="004B0059" w:rsidRDefault="004B0059">
      <w:pPr>
        <w:rPr>
          <w:rFonts w:hint="eastAsia"/>
        </w:rPr>
      </w:pPr>
      <w:r>
        <w:rPr>
          <w:rFonts w:hint="eastAsia"/>
        </w:rPr>
        <w:t>治疗的未来展望</w:t>
      </w:r>
    </w:p>
    <w:p w14:paraId="0F75215B" w14:textId="77777777" w:rsidR="004B0059" w:rsidRDefault="004B0059">
      <w:pPr>
        <w:rPr>
          <w:rFonts w:hint="eastAsia"/>
        </w:rPr>
      </w:pPr>
      <w:r>
        <w:rPr>
          <w:rFonts w:hint="eastAsia"/>
        </w:rPr>
        <w:t>展望未来，治疗将继续朝着更加精确、高效的方向发展。纳米技术有望为药物传递提供全新的机制，使得药物可以直接作用于病变部位，从而提高治疗效果并减少全身性影响。人工智能的应用也将改变我们理解疾病的方式，从辅助诊断到预测疾病发展趋势，AI将为医生提供强有力的支持。同时，随着全球卫生合作的加深，跨国界的知识共享和资源调配将加速新型治疗方法的研发进程，最终造福全人类。</w:t>
      </w:r>
    </w:p>
    <w:p w14:paraId="174086A7" w14:textId="77777777" w:rsidR="004B0059" w:rsidRDefault="004B0059">
      <w:pPr>
        <w:rPr>
          <w:rFonts w:hint="eastAsia"/>
        </w:rPr>
      </w:pPr>
    </w:p>
    <w:p w14:paraId="70CEDB8A" w14:textId="77777777" w:rsidR="004B0059" w:rsidRDefault="004B0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69E19" w14:textId="217A6DB1" w:rsidR="00796A79" w:rsidRDefault="00796A79"/>
    <w:sectPr w:rsidR="0079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79"/>
    <w:rsid w:val="004B0059"/>
    <w:rsid w:val="00576D25"/>
    <w:rsid w:val="007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18983-B758-414A-A118-77F72DAE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