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9A81B" w14:textId="77777777" w:rsidR="005F4FCD" w:rsidRDefault="005F4FCD">
      <w:pPr>
        <w:rPr>
          <w:rFonts w:hint="eastAsia"/>
        </w:rPr>
      </w:pPr>
      <w:r>
        <w:rPr>
          <w:rFonts w:hint="eastAsia"/>
        </w:rPr>
        <w:t>zhàn guà</w:t>
      </w:r>
    </w:p>
    <w:p w14:paraId="7C0EACF8" w14:textId="77777777" w:rsidR="005F4FCD" w:rsidRDefault="005F4FCD">
      <w:pPr>
        <w:rPr>
          <w:rFonts w:hint="eastAsia"/>
        </w:rPr>
      </w:pPr>
      <w:r>
        <w:rPr>
          <w:rFonts w:hint="eastAsia"/>
        </w:rPr>
        <w:t>占卦，是中国传统文化中的一种预测方法，其历史可以追溯到古代。它是一种通过特定的仪式和工具来寻求神明或祖先指导的行为，也是中国哲学思想与神秘主义相结合的体现。在古代，人们遇到重大决策时，如战争、迁徙、婚嫁等，常会进行占卜以求得启示。随着时间的推移，占卦逐渐演变成了一种复杂而系统的学问，不仅限于王公贵族使用，也普及到了民间。</w:t>
      </w:r>
    </w:p>
    <w:p w14:paraId="7F703EF5" w14:textId="77777777" w:rsidR="005F4FCD" w:rsidRDefault="005F4FCD">
      <w:pPr>
        <w:rPr>
          <w:rFonts w:hint="eastAsia"/>
        </w:rPr>
      </w:pPr>
    </w:p>
    <w:p w14:paraId="096EEBDF" w14:textId="77777777" w:rsidR="005F4FCD" w:rsidRDefault="005F4FCD">
      <w:pPr>
        <w:rPr>
          <w:rFonts w:hint="eastAsia"/>
        </w:rPr>
      </w:pPr>
      <w:r>
        <w:rPr>
          <w:rFonts w:hint="eastAsia"/>
        </w:rPr>
        <w:t xml:space="preserve"> </w:t>
      </w:r>
    </w:p>
    <w:p w14:paraId="76E9738D" w14:textId="77777777" w:rsidR="005F4FCD" w:rsidRDefault="005F4FCD">
      <w:pPr>
        <w:rPr>
          <w:rFonts w:hint="eastAsia"/>
        </w:rPr>
      </w:pPr>
      <w:r>
        <w:rPr>
          <w:rFonts w:hint="eastAsia"/>
        </w:rPr>
        <w:t>占卦的历史渊源</w:t>
      </w:r>
    </w:p>
    <w:p w14:paraId="67ACF61B" w14:textId="77777777" w:rsidR="005F4FCD" w:rsidRDefault="005F4FCD">
      <w:pPr>
        <w:rPr>
          <w:rFonts w:hint="eastAsia"/>
        </w:rPr>
      </w:pPr>
      <w:r>
        <w:rPr>
          <w:rFonts w:hint="eastAsia"/>
        </w:rPr>
        <w:t>在中国历史上，最早的占卦形式之一是龟甲兽骨上的刻辞，即甲骨文，这主要是商周时期的产物。当时的人们相信通过火烧龟甲或者兽骨出现的裂纹形态可以预知未来。随着时代的发展，易经成为了占卦的重要经典，《周易》中的六十四卦及其变爻为后世的占卜提供了理论基础。从汉代开始，占卦术与道教结合更加紧密，出现了各种流派和技术。</w:t>
      </w:r>
    </w:p>
    <w:p w14:paraId="1680D428" w14:textId="77777777" w:rsidR="005F4FCD" w:rsidRDefault="005F4FCD">
      <w:pPr>
        <w:rPr>
          <w:rFonts w:hint="eastAsia"/>
        </w:rPr>
      </w:pPr>
    </w:p>
    <w:p w14:paraId="2EED8E5C" w14:textId="77777777" w:rsidR="005F4FCD" w:rsidRDefault="005F4FCD">
      <w:pPr>
        <w:rPr>
          <w:rFonts w:hint="eastAsia"/>
        </w:rPr>
      </w:pPr>
      <w:r>
        <w:rPr>
          <w:rFonts w:hint="eastAsia"/>
        </w:rPr>
        <w:t xml:space="preserve"> </w:t>
      </w:r>
    </w:p>
    <w:p w14:paraId="12DAE1D4" w14:textId="77777777" w:rsidR="005F4FCD" w:rsidRDefault="005F4FCD">
      <w:pPr>
        <w:rPr>
          <w:rFonts w:hint="eastAsia"/>
        </w:rPr>
      </w:pPr>
      <w:r>
        <w:rPr>
          <w:rFonts w:hint="eastAsia"/>
        </w:rPr>
        <w:t>占卦的主要形式</w:t>
      </w:r>
    </w:p>
    <w:p w14:paraId="572AA594" w14:textId="77777777" w:rsidR="005F4FCD" w:rsidRDefault="005F4FCD">
      <w:pPr>
        <w:rPr>
          <w:rFonts w:hint="eastAsia"/>
        </w:rPr>
      </w:pPr>
      <w:r>
        <w:rPr>
          <w:rFonts w:hint="eastAsia"/>
        </w:rPr>
        <w:t>传统的占卦方式多样，最著名的是《周易》占卜法，它利用三枚铜钱或者特制的蓍草来随机生成一个卦象。每个卦由六个线段组成，分为阳爻（—）和阴爻（--），这些符号组合成不同的卦象，对应着特定的意义。除了《周易》，还有梅花易数、六壬神课等不同类型的占卜方法，每种都有独特的操作规则和解释体系。一些地方还保留了古老的占卜习俗，例如看风水、问八字等。</w:t>
      </w:r>
    </w:p>
    <w:p w14:paraId="30344F7E" w14:textId="77777777" w:rsidR="005F4FCD" w:rsidRDefault="005F4FCD">
      <w:pPr>
        <w:rPr>
          <w:rFonts w:hint="eastAsia"/>
        </w:rPr>
      </w:pPr>
    </w:p>
    <w:p w14:paraId="113A4C96" w14:textId="77777777" w:rsidR="005F4FCD" w:rsidRDefault="005F4FCD">
      <w:pPr>
        <w:rPr>
          <w:rFonts w:hint="eastAsia"/>
        </w:rPr>
      </w:pPr>
      <w:r>
        <w:rPr>
          <w:rFonts w:hint="eastAsia"/>
        </w:rPr>
        <w:t xml:space="preserve"> </w:t>
      </w:r>
    </w:p>
    <w:p w14:paraId="7366ADD3" w14:textId="77777777" w:rsidR="005F4FCD" w:rsidRDefault="005F4FCD">
      <w:pPr>
        <w:rPr>
          <w:rFonts w:hint="eastAsia"/>
        </w:rPr>
      </w:pPr>
      <w:r>
        <w:rPr>
          <w:rFonts w:hint="eastAsia"/>
        </w:rPr>
        <w:t>占卦的文化意义</w:t>
      </w:r>
    </w:p>
    <w:p w14:paraId="153F48F8" w14:textId="77777777" w:rsidR="005F4FCD" w:rsidRDefault="005F4FCD">
      <w:pPr>
        <w:rPr>
          <w:rFonts w:hint="eastAsia"/>
        </w:rPr>
      </w:pPr>
      <w:r>
        <w:rPr>
          <w:rFonts w:hint="eastAsia"/>
        </w:rPr>
        <w:t>占卦不仅是预测未来的工具，更蕴含着深厚的文化价值和社会功能。它是连接人与自然、个体与集体的一种桥梁，在一定程度上反映了古人对宇宙秩序的理解以及对和谐生活的追求。在社会层面，占卦有助于解决冲突、促进交流，并且强化了家族观念和社会规范。同时，作为一种艺术表现形式，占卦相关的文学作品、绘画雕塑也为中华文明增添了丰富的色彩。</w:t>
      </w:r>
    </w:p>
    <w:p w14:paraId="0158AA0D" w14:textId="77777777" w:rsidR="005F4FCD" w:rsidRDefault="005F4FCD">
      <w:pPr>
        <w:rPr>
          <w:rFonts w:hint="eastAsia"/>
        </w:rPr>
      </w:pPr>
    </w:p>
    <w:p w14:paraId="779D0D84" w14:textId="77777777" w:rsidR="005F4FCD" w:rsidRDefault="005F4FCD">
      <w:pPr>
        <w:rPr>
          <w:rFonts w:hint="eastAsia"/>
        </w:rPr>
      </w:pPr>
      <w:r>
        <w:rPr>
          <w:rFonts w:hint="eastAsia"/>
        </w:rPr>
        <w:t xml:space="preserve"> </w:t>
      </w:r>
    </w:p>
    <w:p w14:paraId="604C530A" w14:textId="77777777" w:rsidR="005F4FCD" w:rsidRDefault="005F4FCD">
      <w:pPr>
        <w:rPr>
          <w:rFonts w:hint="eastAsia"/>
        </w:rPr>
      </w:pPr>
      <w:r>
        <w:rPr>
          <w:rFonts w:hint="eastAsia"/>
        </w:rPr>
        <w:t>现代视角下的占卦</w:t>
      </w:r>
    </w:p>
    <w:p w14:paraId="2B6780E3" w14:textId="77777777" w:rsidR="005F4FCD" w:rsidRDefault="005F4FCD">
      <w:pPr>
        <w:rPr>
          <w:rFonts w:hint="eastAsia"/>
        </w:rPr>
      </w:pPr>
      <w:r>
        <w:rPr>
          <w:rFonts w:hint="eastAsia"/>
        </w:rPr>
        <w:t>尽管现代社会科学技术高度发达，但占卦依然拥有广泛的受众群体。对于许多人来说，占卦提供了一个思考人生问题的新角度，帮助他们面对不确定性并找到内心的平静。当然，科学界普遍认为占卦不具备实际的预测能力，更多的是心理安慰的作用。无论如何，作为文化遗产的一部分，占卦值得我们尊重和研究，以便更好地理解我们的过去，并从中汲取智慧。</w:t>
      </w:r>
    </w:p>
    <w:p w14:paraId="6B5884B7" w14:textId="77777777" w:rsidR="005F4FCD" w:rsidRDefault="005F4FCD">
      <w:pPr>
        <w:rPr>
          <w:rFonts w:hint="eastAsia"/>
        </w:rPr>
      </w:pPr>
    </w:p>
    <w:p w14:paraId="15E07630" w14:textId="77777777" w:rsidR="005F4FCD" w:rsidRDefault="005F4FCD">
      <w:pPr>
        <w:rPr>
          <w:rFonts w:hint="eastAsia"/>
        </w:rPr>
      </w:pPr>
      <w:r>
        <w:rPr>
          <w:rFonts w:hint="eastAsia"/>
        </w:rPr>
        <w:t>本文是由每日作文网(2345lzwz.com)为大家创作</w:t>
      </w:r>
    </w:p>
    <w:p w14:paraId="590CC149" w14:textId="3DE85A64" w:rsidR="00946120" w:rsidRDefault="00946120"/>
    <w:sectPr w:rsidR="009461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120"/>
    <w:rsid w:val="00576D25"/>
    <w:rsid w:val="005F4FCD"/>
    <w:rsid w:val="00946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6C75F-4819-4E3C-AA45-94C5DE66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61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61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61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61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61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61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61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61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61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61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61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61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6120"/>
    <w:rPr>
      <w:rFonts w:cstheme="majorBidi"/>
      <w:color w:val="2F5496" w:themeColor="accent1" w:themeShade="BF"/>
      <w:sz w:val="28"/>
      <w:szCs w:val="28"/>
    </w:rPr>
  </w:style>
  <w:style w:type="character" w:customStyle="1" w:styleId="50">
    <w:name w:val="标题 5 字符"/>
    <w:basedOn w:val="a0"/>
    <w:link w:val="5"/>
    <w:uiPriority w:val="9"/>
    <w:semiHidden/>
    <w:rsid w:val="00946120"/>
    <w:rPr>
      <w:rFonts w:cstheme="majorBidi"/>
      <w:color w:val="2F5496" w:themeColor="accent1" w:themeShade="BF"/>
      <w:sz w:val="24"/>
    </w:rPr>
  </w:style>
  <w:style w:type="character" w:customStyle="1" w:styleId="60">
    <w:name w:val="标题 6 字符"/>
    <w:basedOn w:val="a0"/>
    <w:link w:val="6"/>
    <w:uiPriority w:val="9"/>
    <w:semiHidden/>
    <w:rsid w:val="00946120"/>
    <w:rPr>
      <w:rFonts w:cstheme="majorBidi"/>
      <w:b/>
      <w:bCs/>
      <w:color w:val="2F5496" w:themeColor="accent1" w:themeShade="BF"/>
    </w:rPr>
  </w:style>
  <w:style w:type="character" w:customStyle="1" w:styleId="70">
    <w:name w:val="标题 7 字符"/>
    <w:basedOn w:val="a0"/>
    <w:link w:val="7"/>
    <w:uiPriority w:val="9"/>
    <w:semiHidden/>
    <w:rsid w:val="00946120"/>
    <w:rPr>
      <w:rFonts w:cstheme="majorBidi"/>
      <w:b/>
      <w:bCs/>
      <w:color w:val="595959" w:themeColor="text1" w:themeTint="A6"/>
    </w:rPr>
  </w:style>
  <w:style w:type="character" w:customStyle="1" w:styleId="80">
    <w:name w:val="标题 8 字符"/>
    <w:basedOn w:val="a0"/>
    <w:link w:val="8"/>
    <w:uiPriority w:val="9"/>
    <w:semiHidden/>
    <w:rsid w:val="00946120"/>
    <w:rPr>
      <w:rFonts w:cstheme="majorBidi"/>
      <w:color w:val="595959" w:themeColor="text1" w:themeTint="A6"/>
    </w:rPr>
  </w:style>
  <w:style w:type="character" w:customStyle="1" w:styleId="90">
    <w:name w:val="标题 9 字符"/>
    <w:basedOn w:val="a0"/>
    <w:link w:val="9"/>
    <w:uiPriority w:val="9"/>
    <w:semiHidden/>
    <w:rsid w:val="00946120"/>
    <w:rPr>
      <w:rFonts w:eastAsiaTheme="majorEastAsia" w:cstheme="majorBidi"/>
      <w:color w:val="595959" w:themeColor="text1" w:themeTint="A6"/>
    </w:rPr>
  </w:style>
  <w:style w:type="paragraph" w:styleId="a3">
    <w:name w:val="Title"/>
    <w:basedOn w:val="a"/>
    <w:next w:val="a"/>
    <w:link w:val="a4"/>
    <w:uiPriority w:val="10"/>
    <w:qFormat/>
    <w:rsid w:val="009461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61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61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61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6120"/>
    <w:pPr>
      <w:spacing w:before="160"/>
      <w:jc w:val="center"/>
    </w:pPr>
    <w:rPr>
      <w:i/>
      <w:iCs/>
      <w:color w:val="404040" w:themeColor="text1" w:themeTint="BF"/>
    </w:rPr>
  </w:style>
  <w:style w:type="character" w:customStyle="1" w:styleId="a8">
    <w:name w:val="引用 字符"/>
    <w:basedOn w:val="a0"/>
    <w:link w:val="a7"/>
    <w:uiPriority w:val="29"/>
    <w:rsid w:val="00946120"/>
    <w:rPr>
      <w:i/>
      <w:iCs/>
      <w:color w:val="404040" w:themeColor="text1" w:themeTint="BF"/>
    </w:rPr>
  </w:style>
  <w:style w:type="paragraph" w:styleId="a9">
    <w:name w:val="List Paragraph"/>
    <w:basedOn w:val="a"/>
    <w:uiPriority w:val="34"/>
    <w:qFormat/>
    <w:rsid w:val="00946120"/>
    <w:pPr>
      <w:ind w:left="720"/>
      <w:contextualSpacing/>
    </w:pPr>
  </w:style>
  <w:style w:type="character" w:styleId="aa">
    <w:name w:val="Intense Emphasis"/>
    <w:basedOn w:val="a0"/>
    <w:uiPriority w:val="21"/>
    <w:qFormat/>
    <w:rsid w:val="00946120"/>
    <w:rPr>
      <w:i/>
      <w:iCs/>
      <w:color w:val="2F5496" w:themeColor="accent1" w:themeShade="BF"/>
    </w:rPr>
  </w:style>
  <w:style w:type="paragraph" w:styleId="ab">
    <w:name w:val="Intense Quote"/>
    <w:basedOn w:val="a"/>
    <w:next w:val="a"/>
    <w:link w:val="ac"/>
    <w:uiPriority w:val="30"/>
    <w:qFormat/>
    <w:rsid w:val="009461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6120"/>
    <w:rPr>
      <w:i/>
      <w:iCs/>
      <w:color w:val="2F5496" w:themeColor="accent1" w:themeShade="BF"/>
    </w:rPr>
  </w:style>
  <w:style w:type="character" w:styleId="ad">
    <w:name w:val="Intense Reference"/>
    <w:basedOn w:val="a0"/>
    <w:uiPriority w:val="32"/>
    <w:qFormat/>
    <w:rsid w:val="009461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