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A5F1" w14:textId="77777777" w:rsidR="00CB35CD" w:rsidRDefault="00CB35CD">
      <w:pPr>
        <w:rPr>
          <w:rFonts w:hint="eastAsia"/>
        </w:rPr>
      </w:pPr>
      <w:r>
        <w:rPr>
          <w:rFonts w:hint="eastAsia"/>
        </w:rPr>
        <w:t>yun you xi</w:t>
      </w:r>
    </w:p>
    <w:p w14:paraId="7CB4191A" w14:textId="77777777" w:rsidR="00CB35CD" w:rsidRDefault="00CB35CD">
      <w:pPr>
        <w:rPr>
          <w:rFonts w:hint="eastAsia"/>
        </w:rPr>
      </w:pPr>
      <w:r>
        <w:rPr>
          <w:rFonts w:hint="eastAsia"/>
        </w:rPr>
        <w:t xml:space="preserve"> </w:t>
      </w:r>
    </w:p>
    <w:p w14:paraId="76AB2080" w14:textId="77777777" w:rsidR="00CB35CD" w:rsidRDefault="00CB35CD">
      <w:pPr>
        <w:rPr>
          <w:rFonts w:hint="eastAsia"/>
        </w:rPr>
      </w:pPr>
      <w:r>
        <w:rPr>
          <w:rFonts w:hint="eastAsia"/>
        </w:rPr>
        <w:t>云游戏（Yun You Xi），这个概念对于许多玩家来说可能还是新鲜事物，但它正迅速改变我们对传统游戏的认知。在云游戏的模式下，玩家不再需要高端硬件设备来运行复杂的游戏，因为所有计算和图形处理都在远程服务器上完成。这些服务器拥有强大的处理能力，能够即时响应玩家的操作并将游戏画面通过互联网传输到玩家的屏幕前。</w:t>
      </w:r>
    </w:p>
    <w:p w14:paraId="1E864E47" w14:textId="77777777" w:rsidR="00CB35CD" w:rsidRDefault="00CB35CD">
      <w:pPr>
        <w:rPr>
          <w:rFonts w:hint="eastAsia"/>
        </w:rPr>
      </w:pPr>
    </w:p>
    <w:p w14:paraId="3BAD146B" w14:textId="77777777" w:rsidR="00CB35CD" w:rsidRDefault="00CB35CD">
      <w:pPr>
        <w:rPr>
          <w:rFonts w:hint="eastAsia"/>
        </w:rPr>
      </w:pPr>
      <w:r>
        <w:rPr>
          <w:rFonts w:hint="eastAsia"/>
        </w:rPr>
        <w:t xml:space="preserve"> </w:t>
      </w:r>
    </w:p>
    <w:p w14:paraId="4C6ACAD5" w14:textId="77777777" w:rsidR="00CB35CD" w:rsidRDefault="00CB35CD">
      <w:pPr>
        <w:rPr>
          <w:rFonts w:hint="eastAsia"/>
        </w:rPr>
      </w:pPr>
      <w:r>
        <w:rPr>
          <w:rFonts w:hint="eastAsia"/>
        </w:rPr>
        <w:t>云游戏的优势</w:t>
      </w:r>
    </w:p>
    <w:p w14:paraId="2D99D51E" w14:textId="77777777" w:rsidR="00CB35CD" w:rsidRDefault="00CB35CD">
      <w:pPr>
        <w:rPr>
          <w:rFonts w:hint="eastAsia"/>
        </w:rPr>
      </w:pPr>
      <w:r>
        <w:rPr>
          <w:rFonts w:hint="eastAsia"/>
        </w:rPr>
        <w:t xml:space="preserve"> </w:t>
      </w:r>
    </w:p>
    <w:p w14:paraId="2F3D415E" w14:textId="77777777" w:rsidR="00CB35CD" w:rsidRDefault="00CB35CD">
      <w:pPr>
        <w:rPr>
          <w:rFonts w:hint="eastAsia"/>
        </w:rPr>
      </w:pPr>
      <w:r>
        <w:rPr>
          <w:rFonts w:hint="eastAsia"/>
        </w:rPr>
        <w:t>云游戏的一个主要优势在于其跨平台兼容性。无论您使用的是PC、智能手机、平板电脑还是智能电视，只要有稳定的网络连接，就能够畅玩各种大型游戏。由于游戏数据存储在云端，用户无需担心本地存储空间不足的问题，而且可以随时随地继续未完成的游戏进度。这种便捷性为游戏玩家提供了前所未有的灵活性。</w:t>
      </w:r>
    </w:p>
    <w:p w14:paraId="3FCD3723" w14:textId="77777777" w:rsidR="00CB35CD" w:rsidRDefault="00CB35CD">
      <w:pPr>
        <w:rPr>
          <w:rFonts w:hint="eastAsia"/>
        </w:rPr>
      </w:pPr>
    </w:p>
    <w:p w14:paraId="44253311" w14:textId="77777777" w:rsidR="00CB35CD" w:rsidRDefault="00CB35CD">
      <w:pPr>
        <w:rPr>
          <w:rFonts w:hint="eastAsia"/>
        </w:rPr>
      </w:pPr>
      <w:r>
        <w:rPr>
          <w:rFonts w:hint="eastAsia"/>
        </w:rPr>
        <w:t xml:space="preserve"> </w:t>
      </w:r>
    </w:p>
    <w:p w14:paraId="3DD3820E" w14:textId="77777777" w:rsidR="00CB35CD" w:rsidRDefault="00CB35CD">
      <w:pPr>
        <w:rPr>
          <w:rFonts w:hint="eastAsia"/>
        </w:rPr>
      </w:pPr>
      <w:r>
        <w:rPr>
          <w:rFonts w:hint="eastAsia"/>
        </w:rPr>
        <w:t>技术挑战与解决方案</w:t>
      </w:r>
    </w:p>
    <w:p w14:paraId="5921FFEC" w14:textId="77777777" w:rsidR="00CB35CD" w:rsidRDefault="00CB35CD">
      <w:pPr>
        <w:rPr>
          <w:rFonts w:hint="eastAsia"/>
        </w:rPr>
      </w:pPr>
      <w:r>
        <w:rPr>
          <w:rFonts w:hint="eastAsia"/>
        </w:rPr>
        <w:t xml:space="preserve"> </w:t>
      </w:r>
    </w:p>
    <w:p w14:paraId="7AB68035" w14:textId="77777777" w:rsidR="00CB35CD" w:rsidRDefault="00CB35CD">
      <w:pPr>
        <w:rPr>
          <w:rFonts w:hint="eastAsia"/>
        </w:rPr>
      </w:pPr>
      <w:r>
        <w:rPr>
          <w:rFonts w:hint="eastAsia"/>
        </w:rPr>
        <w:t>然而，云游戏的发展并非一帆风顺。延迟问题是影响用户体验的关键因素之一。为了确保流畅的游戏体验，服务商们不断优化网络传输技术和服务器性能，以减少从玩家发出指令到屏幕上显示最后的最后的总结之间的时间差。同时，随着5G网络的普及，更快的数据传输速度也使得云游戏更加稳定可靠。</w:t>
      </w:r>
    </w:p>
    <w:p w14:paraId="2316A995" w14:textId="77777777" w:rsidR="00CB35CD" w:rsidRDefault="00CB35CD">
      <w:pPr>
        <w:rPr>
          <w:rFonts w:hint="eastAsia"/>
        </w:rPr>
      </w:pPr>
    </w:p>
    <w:p w14:paraId="090FA121" w14:textId="77777777" w:rsidR="00CB35CD" w:rsidRDefault="00CB35CD">
      <w:pPr>
        <w:rPr>
          <w:rFonts w:hint="eastAsia"/>
        </w:rPr>
      </w:pPr>
      <w:r>
        <w:rPr>
          <w:rFonts w:hint="eastAsia"/>
        </w:rPr>
        <w:t xml:space="preserve"> </w:t>
      </w:r>
    </w:p>
    <w:p w14:paraId="56DA0D5F" w14:textId="77777777" w:rsidR="00CB35CD" w:rsidRDefault="00CB35CD">
      <w:pPr>
        <w:rPr>
          <w:rFonts w:hint="eastAsia"/>
        </w:rPr>
      </w:pPr>
      <w:r>
        <w:rPr>
          <w:rFonts w:hint="eastAsia"/>
        </w:rPr>
        <w:t>商业模式的革新</w:t>
      </w:r>
    </w:p>
    <w:p w14:paraId="5D6C2E8A" w14:textId="77777777" w:rsidR="00CB35CD" w:rsidRDefault="00CB35CD">
      <w:pPr>
        <w:rPr>
          <w:rFonts w:hint="eastAsia"/>
        </w:rPr>
      </w:pPr>
      <w:r>
        <w:rPr>
          <w:rFonts w:hint="eastAsia"/>
        </w:rPr>
        <w:t xml:space="preserve"> </w:t>
      </w:r>
    </w:p>
    <w:p w14:paraId="1C046D31" w14:textId="77777777" w:rsidR="00CB35CD" w:rsidRDefault="00CB35CD">
      <w:pPr>
        <w:rPr>
          <w:rFonts w:hint="eastAsia"/>
        </w:rPr>
      </w:pPr>
      <w:r>
        <w:rPr>
          <w:rFonts w:hint="eastAsia"/>
        </w:rPr>
        <w:t>云游戏还带来了商业模式上的变化。传统上，购买游戏软件是一次性的大额支出；而在云游戏时代，订阅服务成为主流。用户只需支付月费或年费即可无限量地游玩多款游戏，降低了入门门槛。这种方式不仅吸引了更多新玩家加入，也为开发者提供了持续稳定的收入来源。</w:t>
      </w:r>
    </w:p>
    <w:p w14:paraId="052464BD" w14:textId="77777777" w:rsidR="00CB35CD" w:rsidRDefault="00CB35CD">
      <w:pPr>
        <w:rPr>
          <w:rFonts w:hint="eastAsia"/>
        </w:rPr>
      </w:pPr>
    </w:p>
    <w:p w14:paraId="160CA251" w14:textId="77777777" w:rsidR="00CB35CD" w:rsidRDefault="00CB35CD">
      <w:pPr>
        <w:rPr>
          <w:rFonts w:hint="eastAsia"/>
        </w:rPr>
      </w:pPr>
      <w:r>
        <w:rPr>
          <w:rFonts w:hint="eastAsia"/>
        </w:rPr>
        <w:t xml:space="preserve"> </w:t>
      </w:r>
    </w:p>
    <w:p w14:paraId="267E0892" w14:textId="77777777" w:rsidR="00CB35CD" w:rsidRDefault="00CB35CD">
      <w:pPr>
        <w:rPr>
          <w:rFonts w:hint="eastAsia"/>
        </w:rPr>
      </w:pPr>
      <w:r>
        <w:rPr>
          <w:rFonts w:hint="eastAsia"/>
        </w:rPr>
        <w:t>未来展望</w:t>
      </w:r>
    </w:p>
    <w:p w14:paraId="5A80EC34" w14:textId="77777777" w:rsidR="00CB35CD" w:rsidRDefault="00CB35CD">
      <w:pPr>
        <w:rPr>
          <w:rFonts w:hint="eastAsia"/>
        </w:rPr>
      </w:pPr>
      <w:r>
        <w:rPr>
          <w:rFonts w:hint="eastAsia"/>
        </w:rPr>
        <w:t xml:space="preserve"> </w:t>
      </w:r>
    </w:p>
    <w:p w14:paraId="5524E435" w14:textId="77777777" w:rsidR="00CB35CD" w:rsidRDefault="00CB35CD">
      <w:pPr>
        <w:rPr>
          <w:rFonts w:hint="eastAsia"/>
        </w:rPr>
      </w:pPr>
      <w:r>
        <w:rPr>
          <w:rFonts w:hint="eastAsia"/>
        </w:rPr>
        <w:t>展望未来，随着技术的进步和社会需求的变化，云游戏有望进一步拓展其市场影响力。增强现实（AR）、虚拟现实（VR）等新兴技术的应用将进一步丰富云游戏的内容形式，带来更加沉浸式的游戏体验。而随着全球范围内越来越多的企业投入到这一领域，我们可以期待看到一个更加多元化、充满活力的云游戏生态系统逐渐形成。</w:t>
      </w:r>
    </w:p>
    <w:p w14:paraId="395335AB" w14:textId="77777777" w:rsidR="00CB35CD" w:rsidRDefault="00CB35CD">
      <w:pPr>
        <w:rPr>
          <w:rFonts w:hint="eastAsia"/>
        </w:rPr>
      </w:pPr>
    </w:p>
    <w:p w14:paraId="06D879FA" w14:textId="77777777" w:rsidR="00CB35CD" w:rsidRDefault="00CB35CD">
      <w:pPr>
        <w:rPr>
          <w:rFonts w:hint="eastAsia"/>
        </w:rPr>
      </w:pPr>
      <w:r>
        <w:rPr>
          <w:rFonts w:hint="eastAsia"/>
        </w:rPr>
        <w:t>本文是由每日作文网(2345lzwz.com)为大家创作</w:t>
      </w:r>
    </w:p>
    <w:p w14:paraId="479EA929" w14:textId="28CE2119" w:rsidR="009224DC" w:rsidRDefault="009224DC"/>
    <w:sectPr w:rsidR="009224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DC"/>
    <w:rsid w:val="00576D25"/>
    <w:rsid w:val="009224DC"/>
    <w:rsid w:val="00CB3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DE299-8A58-43D7-8146-BB5AD5DB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4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4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4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4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4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4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4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4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4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4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4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4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4DC"/>
    <w:rPr>
      <w:rFonts w:cstheme="majorBidi"/>
      <w:color w:val="2F5496" w:themeColor="accent1" w:themeShade="BF"/>
      <w:sz w:val="28"/>
      <w:szCs w:val="28"/>
    </w:rPr>
  </w:style>
  <w:style w:type="character" w:customStyle="1" w:styleId="50">
    <w:name w:val="标题 5 字符"/>
    <w:basedOn w:val="a0"/>
    <w:link w:val="5"/>
    <w:uiPriority w:val="9"/>
    <w:semiHidden/>
    <w:rsid w:val="009224DC"/>
    <w:rPr>
      <w:rFonts w:cstheme="majorBidi"/>
      <w:color w:val="2F5496" w:themeColor="accent1" w:themeShade="BF"/>
      <w:sz w:val="24"/>
    </w:rPr>
  </w:style>
  <w:style w:type="character" w:customStyle="1" w:styleId="60">
    <w:name w:val="标题 6 字符"/>
    <w:basedOn w:val="a0"/>
    <w:link w:val="6"/>
    <w:uiPriority w:val="9"/>
    <w:semiHidden/>
    <w:rsid w:val="009224DC"/>
    <w:rPr>
      <w:rFonts w:cstheme="majorBidi"/>
      <w:b/>
      <w:bCs/>
      <w:color w:val="2F5496" w:themeColor="accent1" w:themeShade="BF"/>
    </w:rPr>
  </w:style>
  <w:style w:type="character" w:customStyle="1" w:styleId="70">
    <w:name w:val="标题 7 字符"/>
    <w:basedOn w:val="a0"/>
    <w:link w:val="7"/>
    <w:uiPriority w:val="9"/>
    <w:semiHidden/>
    <w:rsid w:val="009224DC"/>
    <w:rPr>
      <w:rFonts w:cstheme="majorBidi"/>
      <w:b/>
      <w:bCs/>
      <w:color w:val="595959" w:themeColor="text1" w:themeTint="A6"/>
    </w:rPr>
  </w:style>
  <w:style w:type="character" w:customStyle="1" w:styleId="80">
    <w:name w:val="标题 8 字符"/>
    <w:basedOn w:val="a0"/>
    <w:link w:val="8"/>
    <w:uiPriority w:val="9"/>
    <w:semiHidden/>
    <w:rsid w:val="009224DC"/>
    <w:rPr>
      <w:rFonts w:cstheme="majorBidi"/>
      <w:color w:val="595959" w:themeColor="text1" w:themeTint="A6"/>
    </w:rPr>
  </w:style>
  <w:style w:type="character" w:customStyle="1" w:styleId="90">
    <w:name w:val="标题 9 字符"/>
    <w:basedOn w:val="a0"/>
    <w:link w:val="9"/>
    <w:uiPriority w:val="9"/>
    <w:semiHidden/>
    <w:rsid w:val="009224DC"/>
    <w:rPr>
      <w:rFonts w:eastAsiaTheme="majorEastAsia" w:cstheme="majorBidi"/>
      <w:color w:val="595959" w:themeColor="text1" w:themeTint="A6"/>
    </w:rPr>
  </w:style>
  <w:style w:type="paragraph" w:styleId="a3">
    <w:name w:val="Title"/>
    <w:basedOn w:val="a"/>
    <w:next w:val="a"/>
    <w:link w:val="a4"/>
    <w:uiPriority w:val="10"/>
    <w:qFormat/>
    <w:rsid w:val="00922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4DC"/>
    <w:pPr>
      <w:spacing w:before="160"/>
      <w:jc w:val="center"/>
    </w:pPr>
    <w:rPr>
      <w:i/>
      <w:iCs/>
      <w:color w:val="404040" w:themeColor="text1" w:themeTint="BF"/>
    </w:rPr>
  </w:style>
  <w:style w:type="character" w:customStyle="1" w:styleId="a8">
    <w:name w:val="引用 字符"/>
    <w:basedOn w:val="a0"/>
    <w:link w:val="a7"/>
    <w:uiPriority w:val="29"/>
    <w:rsid w:val="009224DC"/>
    <w:rPr>
      <w:i/>
      <w:iCs/>
      <w:color w:val="404040" w:themeColor="text1" w:themeTint="BF"/>
    </w:rPr>
  </w:style>
  <w:style w:type="paragraph" w:styleId="a9">
    <w:name w:val="List Paragraph"/>
    <w:basedOn w:val="a"/>
    <w:uiPriority w:val="34"/>
    <w:qFormat/>
    <w:rsid w:val="009224DC"/>
    <w:pPr>
      <w:ind w:left="720"/>
      <w:contextualSpacing/>
    </w:pPr>
  </w:style>
  <w:style w:type="character" w:styleId="aa">
    <w:name w:val="Intense Emphasis"/>
    <w:basedOn w:val="a0"/>
    <w:uiPriority w:val="21"/>
    <w:qFormat/>
    <w:rsid w:val="009224DC"/>
    <w:rPr>
      <w:i/>
      <w:iCs/>
      <w:color w:val="2F5496" w:themeColor="accent1" w:themeShade="BF"/>
    </w:rPr>
  </w:style>
  <w:style w:type="paragraph" w:styleId="ab">
    <w:name w:val="Intense Quote"/>
    <w:basedOn w:val="a"/>
    <w:next w:val="a"/>
    <w:link w:val="ac"/>
    <w:uiPriority w:val="30"/>
    <w:qFormat/>
    <w:rsid w:val="00922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4DC"/>
    <w:rPr>
      <w:i/>
      <w:iCs/>
      <w:color w:val="2F5496" w:themeColor="accent1" w:themeShade="BF"/>
    </w:rPr>
  </w:style>
  <w:style w:type="character" w:styleId="ad">
    <w:name w:val="Intense Reference"/>
    <w:basedOn w:val="a0"/>
    <w:uiPriority w:val="32"/>
    <w:qFormat/>
    <w:rsid w:val="00922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