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0C47" w14:textId="77777777" w:rsidR="0041160B" w:rsidRDefault="0041160B">
      <w:pPr>
        <w:rPr>
          <w:rFonts w:hint="eastAsia"/>
        </w:rPr>
      </w:pPr>
    </w:p>
    <w:p w14:paraId="47205739" w14:textId="77777777" w:rsidR="0041160B" w:rsidRDefault="0041160B">
      <w:pPr>
        <w:rPr>
          <w:rFonts w:hint="eastAsia"/>
        </w:rPr>
      </w:pPr>
      <w:r>
        <w:rPr>
          <w:rFonts w:hint="eastAsia"/>
        </w:rPr>
        <w:t>高笋的拼音怎么写</w:t>
      </w:r>
    </w:p>
    <w:p w14:paraId="40A08C8F" w14:textId="77777777" w:rsidR="0041160B" w:rsidRDefault="0041160B">
      <w:pPr>
        <w:rPr>
          <w:rFonts w:hint="eastAsia"/>
        </w:rPr>
      </w:pPr>
      <w:r>
        <w:rPr>
          <w:rFonts w:hint="eastAsia"/>
        </w:rPr>
        <w:t>高笋，作为一种特色食材，在一些地区颇受欢迎。首先需要明确的是，“高笋”的拼音是“gāo sǔn”。在汉语拼音体系中，“高”对应的拼音为“gāo”，而“笋”则是“sǔn”。这两个字分别代表了不同的含义：“高”意味着高度、高处，而在“高笋”这个词组中更多地赋予了这种植物一个描述性的特征；“笋”则直接指向竹子的嫩芽，是人们餐桌上的常客。</w:t>
      </w:r>
    </w:p>
    <w:p w14:paraId="43CCCE00" w14:textId="77777777" w:rsidR="0041160B" w:rsidRDefault="0041160B">
      <w:pPr>
        <w:rPr>
          <w:rFonts w:hint="eastAsia"/>
        </w:rPr>
      </w:pPr>
    </w:p>
    <w:p w14:paraId="76315C76" w14:textId="77777777" w:rsidR="0041160B" w:rsidRDefault="0041160B">
      <w:pPr>
        <w:rPr>
          <w:rFonts w:hint="eastAsia"/>
        </w:rPr>
      </w:pPr>
    </w:p>
    <w:p w14:paraId="60DFE11F" w14:textId="77777777" w:rsidR="0041160B" w:rsidRDefault="0041160B">
      <w:pPr>
        <w:rPr>
          <w:rFonts w:hint="eastAsia"/>
        </w:rPr>
      </w:pPr>
      <w:r>
        <w:rPr>
          <w:rFonts w:hint="eastAsia"/>
        </w:rPr>
        <w:t>高笋是什么</w:t>
      </w:r>
    </w:p>
    <w:p w14:paraId="3A48FE66" w14:textId="77777777" w:rsidR="0041160B" w:rsidRDefault="0041160B">
      <w:pPr>
        <w:rPr>
          <w:rFonts w:hint="eastAsia"/>
        </w:rPr>
      </w:pPr>
      <w:r>
        <w:rPr>
          <w:rFonts w:hint="eastAsia"/>
        </w:rPr>
        <w:t>提到高笋，许多人可能会感到陌生。实际上，它是一种特殊的竹笋种类。在中国南方的一些山区，尤其是气候温暖湿润的地方，生长着许多不同类型的竹子，高笋就是其中之一。它的名字可能来源于其较高的营养价值或是相对较高的生长位置。与普通竹笋相比，高笋具有更加细长和柔软的特点，口感也更为细腻鲜美，因此受到了很多食客的喜爱。</w:t>
      </w:r>
    </w:p>
    <w:p w14:paraId="4C14D62C" w14:textId="77777777" w:rsidR="0041160B" w:rsidRDefault="0041160B">
      <w:pPr>
        <w:rPr>
          <w:rFonts w:hint="eastAsia"/>
        </w:rPr>
      </w:pPr>
    </w:p>
    <w:p w14:paraId="1B375085" w14:textId="77777777" w:rsidR="0041160B" w:rsidRDefault="0041160B">
      <w:pPr>
        <w:rPr>
          <w:rFonts w:hint="eastAsia"/>
        </w:rPr>
      </w:pPr>
    </w:p>
    <w:p w14:paraId="32190E0A" w14:textId="77777777" w:rsidR="0041160B" w:rsidRDefault="0041160B">
      <w:pPr>
        <w:rPr>
          <w:rFonts w:hint="eastAsia"/>
        </w:rPr>
      </w:pPr>
      <w:r>
        <w:rPr>
          <w:rFonts w:hint="eastAsia"/>
        </w:rPr>
        <w:t>高笋的文化背景</w:t>
      </w:r>
    </w:p>
    <w:p w14:paraId="578786E3" w14:textId="77777777" w:rsidR="0041160B" w:rsidRDefault="0041160B">
      <w:pPr>
        <w:rPr>
          <w:rFonts w:hint="eastAsia"/>
        </w:rPr>
      </w:pPr>
      <w:r>
        <w:rPr>
          <w:rFonts w:hint="eastAsia"/>
        </w:rPr>
        <w:t>从文化角度来看，高笋不仅仅是一种食物，它还承载着一定的地域文化和传统习俗。在中国的一些地方，吃笋有着悠久的历史，甚至形成了独特的饮食文化。比如，在某些节气或节日里，食用特定的笋类被认为是有助于身体健康或是寓意吉祥的做法。高笋作为其中的一员，虽然没有特别突出的文化象征意义，但也是这些丰富多彩的传统的一部分。</w:t>
      </w:r>
    </w:p>
    <w:p w14:paraId="3294508F" w14:textId="77777777" w:rsidR="0041160B" w:rsidRDefault="0041160B">
      <w:pPr>
        <w:rPr>
          <w:rFonts w:hint="eastAsia"/>
        </w:rPr>
      </w:pPr>
    </w:p>
    <w:p w14:paraId="719D7E35" w14:textId="77777777" w:rsidR="0041160B" w:rsidRDefault="0041160B">
      <w:pPr>
        <w:rPr>
          <w:rFonts w:hint="eastAsia"/>
        </w:rPr>
      </w:pPr>
    </w:p>
    <w:p w14:paraId="0F750BCD" w14:textId="77777777" w:rsidR="0041160B" w:rsidRDefault="0041160B">
      <w:pPr>
        <w:rPr>
          <w:rFonts w:hint="eastAsia"/>
        </w:rPr>
      </w:pPr>
      <w:r>
        <w:rPr>
          <w:rFonts w:hint="eastAsia"/>
        </w:rPr>
        <w:t>高笋的烹饪方式</w:t>
      </w:r>
    </w:p>
    <w:p w14:paraId="2CFA7CA8" w14:textId="77777777" w:rsidR="0041160B" w:rsidRDefault="0041160B">
      <w:pPr>
        <w:rPr>
          <w:rFonts w:hint="eastAsia"/>
        </w:rPr>
      </w:pPr>
      <w:r>
        <w:rPr>
          <w:rFonts w:hint="eastAsia"/>
        </w:rPr>
        <w:t>说到高笋的烹饪方法，可谓是多种多样。由于其质地细嫩，味道鲜美，适合用来做汤、凉拌、炒菜等。无论是清淡爽口的高笋炖鸡汤，还是简单快捷的蒜蓉炒高笋，都能够展现出高笋的独特风味。将高笋与其他食材搭配使用，如肉类、豆制品等，既能增加菜品的层次感，又能让营养更加均衡。对于喜欢尝试新鲜事物的人来说，高笋无疑是一个很好的选择。</w:t>
      </w:r>
    </w:p>
    <w:p w14:paraId="5E9B4C5F" w14:textId="77777777" w:rsidR="0041160B" w:rsidRDefault="0041160B">
      <w:pPr>
        <w:rPr>
          <w:rFonts w:hint="eastAsia"/>
        </w:rPr>
      </w:pPr>
    </w:p>
    <w:p w14:paraId="205C0909" w14:textId="77777777" w:rsidR="0041160B" w:rsidRDefault="0041160B">
      <w:pPr>
        <w:rPr>
          <w:rFonts w:hint="eastAsia"/>
        </w:rPr>
      </w:pPr>
    </w:p>
    <w:p w14:paraId="1AD0B193" w14:textId="77777777" w:rsidR="0041160B" w:rsidRDefault="0041160B">
      <w:pPr>
        <w:rPr>
          <w:rFonts w:hint="eastAsia"/>
        </w:rPr>
      </w:pPr>
      <w:r>
        <w:rPr>
          <w:rFonts w:hint="eastAsia"/>
        </w:rPr>
        <w:t>高笋的营养价值</w:t>
      </w:r>
    </w:p>
    <w:p w14:paraId="4F3F4B91" w14:textId="77777777" w:rsidR="0041160B" w:rsidRDefault="0041160B">
      <w:pPr>
        <w:rPr>
          <w:rFonts w:hint="eastAsia"/>
        </w:rPr>
      </w:pPr>
      <w:r>
        <w:rPr>
          <w:rFonts w:hint="eastAsia"/>
        </w:rPr>
        <w:t>除了美味可口之外，高笋还富含多种对人体有益的营养成分。它含有丰富的蛋白质、维生素以及矿物质元素，能够帮助提高人体免疫力，促进新陈代谢。同时，高笋中的膳食纤维对改善肠道功能也有积极作用。长期适量食用高笋，可以为健康带来诸多好处。</w:t>
      </w:r>
    </w:p>
    <w:p w14:paraId="7FFE6907" w14:textId="77777777" w:rsidR="0041160B" w:rsidRDefault="0041160B">
      <w:pPr>
        <w:rPr>
          <w:rFonts w:hint="eastAsia"/>
        </w:rPr>
      </w:pPr>
    </w:p>
    <w:p w14:paraId="2E262000" w14:textId="77777777" w:rsidR="0041160B" w:rsidRDefault="0041160B">
      <w:pPr>
        <w:rPr>
          <w:rFonts w:hint="eastAsia"/>
        </w:rPr>
      </w:pPr>
    </w:p>
    <w:p w14:paraId="164FB94B" w14:textId="77777777" w:rsidR="0041160B" w:rsidRDefault="00411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89B14" w14:textId="07A66A7C" w:rsidR="004821B2" w:rsidRDefault="004821B2"/>
    <w:sectPr w:rsidR="0048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B2"/>
    <w:rsid w:val="00317C12"/>
    <w:rsid w:val="0041160B"/>
    <w:rsid w:val="0048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CDBAE-FAB8-44FF-90F4-732EEC6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