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48ECF" w14:textId="77777777" w:rsidR="00D342DD" w:rsidRDefault="00D342DD">
      <w:pPr>
        <w:rPr>
          <w:rFonts w:hint="eastAsia"/>
        </w:rPr>
      </w:pPr>
      <w:r>
        <w:rPr>
          <w:rFonts w:hint="eastAsia"/>
        </w:rPr>
        <w:t xml:space="preserve">gāo wū jiàn lǐng de yìnsù  </w:t>
      </w:r>
    </w:p>
    <w:p w14:paraId="4D09941D" w14:textId="77777777" w:rsidR="00D342DD" w:rsidRDefault="00D342DD">
      <w:pPr>
        <w:rPr>
          <w:rFonts w:hint="eastAsia"/>
        </w:rPr>
      </w:pPr>
      <w:r>
        <w:rPr>
          <w:rFonts w:hint="eastAsia"/>
        </w:rPr>
        <w:t>“高屋建瓴”这一成语，源于历史典故，蕴含着深远的哲理与智慧。从字面上看，“高屋”指的是高高的房屋，“建瓴”则意为倾倒瓶中的水。成语整体比喻站在高处俯视低处，形势显而易见，易于掌控全局。它常用来形容做事或思考问题时能够抓住关键点，具备宏观视野和战略性眼光。</w:t>
      </w:r>
    </w:p>
    <w:p w14:paraId="7B63F1F4" w14:textId="77777777" w:rsidR="00D342DD" w:rsidRDefault="00D342DD">
      <w:pPr>
        <w:rPr>
          <w:rFonts w:hint="eastAsia"/>
        </w:rPr>
      </w:pPr>
      <w:r>
        <w:rPr>
          <w:rFonts w:hint="eastAsia"/>
        </w:rPr>
        <w:t xml:space="preserve">  </w:t>
      </w:r>
    </w:p>
    <w:p w14:paraId="507AFEA6" w14:textId="77777777" w:rsidR="00D342DD" w:rsidRDefault="00D342DD">
      <w:pPr>
        <w:rPr>
          <w:rFonts w:hint="eastAsia"/>
        </w:rPr>
      </w:pPr>
    </w:p>
    <w:p w14:paraId="0FA5D232" w14:textId="77777777" w:rsidR="00D342DD" w:rsidRDefault="00D342DD">
      <w:pPr>
        <w:rPr>
          <w:rFonts w:hint="eastAsia"/>
        </w:rPr>
      </w:pPr>
      <w:r>
        <w:rPr>
          <w:rFonts w:hint="eastAsia"/>
        </w:rPr>
        <w:t xml:space="preserve">lìshǐ yuánliú hé chéngyǔ yìyì  </w:t>
      </w:r>
    </w:p>
    <w:p w14:paraId="07222EC3" w14:textId="77777777" w:rsidR="00D342DD" w:rsidRDefault="00D342DD">
      <w:pPr>
        <w:rPr>
          <w:rFonts w:hint="eastAsia"/>
        </w:rPr>
      </w:pPr>
      <w:r>
        <w:rPr>
          <w:rFonts w:hint="eastAsia"/>
        </w:rPr>
        <w:t>“高屋建瓴”的出处可以追溯到《史记·高祖本纪》中的一段记载：西汉初年，刘邦平定天下后，为了稳固江山，他听取谋士郦食其的建议，将齐国七十余城纳入版图。郦食其曾对刘邦说：“夫齐，东有琅琊、即墨之饶，南有泰山之固，西有浊河之限，北有勃海之利，此所谓四塞之国也。今王举兵临之，犹高屋之上建瓴水也。”这段话形象地描绘了占据高地的优势，以及顺势而为的重要性。</w:t>
      </w:r>
    </w:p>
    <w:p w14:paraId="5B3BC2AE" w14:textId="77777777" w:rsidR="00D342DD" w:rsidRDefault="00D342DD">
      <w:pPr>
        <w:rPr>
          <w:rFonts w:hint="eastAsia"/>
        </w:rPr>
      </w:pPr>
      <w:r>
        <w:rPr>
          <w:rFonts w:hint="eastAsia"/>
        </w:rPr>
        <w:t xml:space="preserve">  </w:t>
      </w:r>
    </w:p>
    <w:p w14:paraId="4168C2A6" w14:textId="77777777" w:rsidR="00D342DD" w:rsidRDefault="00D342DD">
      <w:pPr>
        <w:rPr>
          <w:rFonts w:hint="eastAsia"/>
        </w:rPr>
      </w:pPr>
    </w:p>
    <w:p w14:paraId="00D4CD04" w14:textId="77777777" w:rsidR="00D342DD" w:rsidRDefault="00D342DD">
      <w:pPr>
        <w:rPr>
          <w:rFonts w:hint="eastAsia"/>
        </w:rPr>
      </w:pPr>
      <w:r>
        <w:rPr>
          <w:rFonts w:hint="eastAsia"/>
        </w:rPr>
        <w:t xml:space="preserve">dāngdài shíyòng xíngjǐng  </w:t>
      </w:r>
    </w:p>
    <w:p w14:paraId="1A593D48" w14:textId="77777777" w:rsidR="00D342DD" w:rsidRDefault="00D342DD">
      <w:pPr>
        <w:rPr>
          <w:rFonts w:hint="eastAsia"/>
        </w:rPr>
      </w:pPr>
      <w:r>
        <w:rPr>
          <w:rFonts w:hint="eastAsia"/>
        </w:rPr>
        <w:t>在现代社会，“高屋建瓴”被广泛应用于政治、经济、军事、文化等多个领域。例如，在企业管理中，领导者需要具备高屋建瓴的能力，才能制定长远的发展战略；在科学研究中，研究者也需要以高屋建瓴的视角审视问题，避免陷入细节而失去方向感。这一成语还经常用于描述文学创作或艺术作品，赞扬创作者具有广阔的视野和深刻的洞察力。</w:t>
      </w:r>
    </w:p>
    <w:p w14:paraId="0497838E" w14:textId="77777777" w:rsidR="00D342DD" w:rsidRDefault="00D342DD">
      <w:pPr>
        <w:rPr>
          <w:rFonts w:hint="eastAsia"/>
        </w:rPr>
      </w:pPr>
      <w:r>
        <w:rPr>
          <w:rFonts w:hint="eastAsia"/>
        </w:rPr>
        <w:t xml:space="preserve">  </w:t>
      </w:r>
    </w:p>
    <w:p w14:paraId="3293214D" w14:textId="77777777" w:rsidR="00D342DD" w:rsidRDefault="00D342DD">
      <w:pPr>
        <w:rPr>
          <w:rFonts w:hint="eastAsia"/>
        </w:rPr>
      </w:pPr>
    </w:p>
    <w:p w14:paraId="023D8409" w14:textId="77777777" w:rsidR="00D342DD" w:rsidRDefault="00D342DD">
      <w:pPr>
        <w:rPr>
          <w:rFonts w:hint="eastAsia"/>
        </w:rPr>
      </w:pPr>
      <w:r>
        <w:rPr>
          <w:rFonts w:hint="eastAsia"/>
        </w:rPr>
        <w:t xml:space="preserve">cáizhì hé xiàndài fāzhǎn  </w:t>
      </w:r>
    </w:p>
    <w:p w14:paraId="2F08A2D6" w14:textId="77777777" w:rsidR="00D342DD" w:rsidRDefault="00D342DD">
      <w:pPr>
        <w:rPr>
          <w:rFonts w:hint="eastAsia"/>
        </w:rPr>
      </w:pPr>
      <w:r>
        <w:rPr>
          <w:rFonts w:hint="eastAsia"/>
        </w:rPr>
        <w:t>从个人成长的角度来看，“高屋建瓴”不仅是一种思维方式，更是一种修养和能力。培养这种能力，需要不断学习和积累知识，同时注重提升自己的格局与胸怀。只有站得高、看得远，才能更好地把握机遇，化解挑战。在当今快速变化的时代背景下，“高屋建瓴”的思维方式尤为重要，因为它可以帮助人们在复杂多变的环境中找到清晰的方向。</w:t>
      </w:r>
    </w:p>
    <w:p w14:paraId="4F6709F5" w14:textId="77777777" w:rsidR="00D342DD" w:rsidRDefault="00D342DD">
      <w:pPr>
        <w:rPr>
          <w:rFonts w:hint="eastAsia"/>
        </w:rPr>
      </w:pPr>
      <w:r>
        <w:rPr>
          <w:rFonts w:hint="eastAsia"/>
        </w:rPr>
        <w:t xml:space="preserve">  </w:t>
      </w:r>
    </w:p>
    <w:p w14:paraId="78A38AEE" w14:textId="77777777" w:rsidR="00D342DD" w:rsidRDefault="00D342DD">
      <w:pPr>
        <w:rPr>
          <w:rFonts w:hint="eastAsia"/>
        </w:rPr>
      </w:pPr>
    </w:p>
    <w:p w14:paraId="153D0DA1" w14:textId="77777777" w:rsidR="00D342DD" w:rsidRDefault="00D342DD">
      <w:pPr>
        <w:rPr>
          <w:rFonts w:hint="eastAsia"/>
        </w:rPr>
      </w:pPr>
      <w:r>
        <w:rPr>
          <w:rFonts w:hint="eastAsia"/>
        </w:rPr>
        <w:t xml:space="preserve">jieshù: yǒngyuǎn de zhēnxī  </w:t>
      </w:r>
    </w:p>
    <w:p w14:paraId="5FFCC1F4" w14:textId="77777777" w:rsidR="00D342DD" w:rsidRDefault="00D342DD">
      <w:pPr>
        <w:rPr>
          <w:rFonts w:hint="eastAsia"/>
        </w:rPr>
      </w:pPr>
      <w:r>
        <w:rPr>
          <w:rFonts w:hint="eastAsia"/>
        </w:rPr>
        <w:t>“高屋建瓴”作为中华民族传统文化中的瑰宝，承载着先人的智慧结晶。无论是古代还是现代，这一成语都提醒我们，无论面对何种情况，都要学会从更高的角度审视问题，用更宽广的视野规划未来。唯有如此，我们才能真正实现个人价值，推动社会进步，并为后代留下宝贵的财富。</w:t>
      </w:r>
    </w:p>
    <w:p w14:paraId="4CFDDA78" w14:textId="77777777" w:rsidR="00D342DD" w:rsidRDefault="00D342DD">
      <w:pPr>
        <w:rPr>
          <w:rFonts w:hint="eastAsia"/>
        </w:rPr>
      </w:pPr>
    </w:p>
    <w:p w14:paraId="0E6465A7" w14:textId="77777777" w:rsidR="00D342DD" w:rsidRDefault="00D342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2C62B9" w14:textId="41B3161E" w:rsidR="0041156C" w:rsidRDefault="0041156C"/>
    <w:sectPr w:rsidR="00411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6C"/>
    <w:rsid w:val="00317C12"/>
    <w:rsid w:val="0041156C"/>
    <w:rsid w:val="00D3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FA983-67E3-4719-BBCF-D0331006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5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5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5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5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5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5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5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5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5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5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5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5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5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5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5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5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5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5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5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5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5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5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5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