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470A" w14:textId="77777777" w:rsidR="007A4139" w:rsidRDefault="007A4139">
      <w:pPr>
        <w:rPr>
          <w:rFonts w:hint="eastAsia"/>
        </w:rPr>
      </w:pPr>
    </w:p>
    <w:p w14:paraId="33F9A93A" w14:textId="77777777" w:rsidR="007A4139" w:rsidRDefault="007A4139">
      <w:pPr>
        <w:rPr>
          <w:rFonts w:hint="eastAsia"/>
        </w:rPr>
      </w:pPr>
      <w:r>
        <w:rPr>
          <w:rFonts w:hint="eastAsia"/>
        </w:rPr>
        <w:t>高价的拼音</w:t>
      </w:r>
    </w:p>
    <w:p w14:paraId="5A7DA402" w14:textId="77777777" w:rsidR="007A4139" w:rsidRDefault="007A4139">
      <w:pPr>
        <w:rPr>
          <w:rFonts w:hint="eastAsia"/>
        </w:rPr>
      </w:pPr>
      <w:r>
        <w:rPr>
          <w:rFonts w:hint="eastAsia"/>
        </w:rPr>
        <w:t>高价，这个词语在日常生活中频繁出现，指的是物品或服务的价格超出了常规或者预期的范围。其拼音为“gāo jià”。在中国，随着市场经济的发展和人们生活水平的提高，“高价”这个词越来越常见于各种场合，从商品交易到房地产市场，再到奢侈品消费等领域。</w:t>
      </w:r>
    </w:p>
    <w:p w14:paraId="0E49D2B6" w14:textId="77777777" w:rsidR="007A4139" w:rsidRDefault="007A4139">
      <w:pPr>
        <w:rPr>
          <w:rFonts w:hint="eastAsia"/>
        </w:rPr>
      </w:pPr>
    </w:p>
    <w:p w14:paraId="4F765AAE" w14:textId="77777777" w:rsidR="007A4139" w:rsidRDefault="007A4139">
      <w:pPr>
        <w:rPr>
          <w:rFonts w:hint="eastAsia"/>
        </w:rPr>
      </w:pPr>
    </w:p>
    <w:p w14:paraId="2BE1AED3" w14:textId="77777777" w:rsidR="007A4139" w:rsidRDefault="007A4139">
      <w:pPr>
        <w:rPr>
          <w:rFonts w:hint="eastAsia"/>
        </w:rPr>
      </w:pPr>
      <w:r>
        <w:rPr>
          <w:rFonts w:hint="eastAsia"/>
        </w:rPr>
        <w:t>高价现象的背景</w:t>
      </w:r>
    </w:p>
    <w:p w14:paraId="66A53B6B" w14:textId="77777777" w:rsidR="007A4139" w:rsidRDefault="007A4139">
      <w:pPr>
        <w:rPr>
          <w:rFonts w:hint="eastAsia"/>
        </w:rPr>
      </w:pPr>
      <w:r>
        <w:rPr>
          <w:rFonts w:hint="eastAsia"/>
        </w:rPr>
        <w:t>进入21世纪以来，中国经济快速发展，人民收入水平显著提高，这使得消费者对于高品质、高附加值产品的需求日益增加。与此同时，一些稀缺资源和独特服务的价值也被市场高度认可，从而导致了“高价”现象的普遍存在。例如，在某些大城市，房价居高不下；在艺术品拍卖市场上，珍贵文物屡创天价纪录；而在科技领域，最新款的电子产品往往以较高的价格面世。</w:t>
      </w:r>
    </w:p>
    <w:p w14:paraId="5AE09DBB" w14:textId="77777777" w:rsidR="007A4139" w:rsidRDefault="007A4139">
      <w:pPr>
        <w:rPr>
          <w:rFonts w:hint="eastAsia"/>
        </w:rPr>
      </w:pPr>
    </w:p>
    <w:p w14:paraId="5E86A164" w14:textId="77777777" w:rsidR="007A4139" w:rsidRDefault="007A4139">
      <w:pPr>
        <w:rPr>
          <w:rFonts w:hint="eastAsia"/>
        </w:rPr>
      </w:pPr>
    </w:p>
    <w:p w14:paraId="5106EFFC" w14:textId="77777777" w:rsidR="007A4139" w:rsidRDefault="007A4139">
      <w:pPr>
        <w:rPr>
          <w:rFonts w:hint="eastAsia"/>
        </w:rPr>
      </w:pPr>
      <w:r>
        <w:rPr>
          <w:rFonts w:hint="eastAsia"/>
        </w:rPr>
        <w:t>高价背后的因素</w:t>
      </w:r>
    </w:p>
    <w:p w14:paraId="0C136A43" w14:textId="77777777" w:rsidR="007A4139" w:rsidRDefault="007A4139">
      <w:pPr>
        <w:rPr>
          <w:rFonts w:hint="eastAsia"/>
        </w:rPr>
      </w:pPr>
      <w:r>
        <w:rPr>
          <w:rFonts w:hint="eastAsia"/>
        </w:rPr>
        <w:t>高价的背后有着复杂的原因。供需关系是决定价格高低的重要因素之一。当某类商品或服务供不应求时，其价格自然会上升。品牌效应也在其中扮演着重要角色。知名品牌往往能够凭借其良好的声誉和忠实的顾客群体，为其产品设定较高的售价。生产成本、技术创新程度以及市场策略等也是影响价格定位的关键因素。</w:t>
      </w:r>
    </w:p>
    <w:p w14:paraId="3B9DA856" w14:textId="77777777" w:rsidR="007A4139" w:rsidRDefault="007A4139">
      <w:pPr>
        <w:rPr>
          <w:rFonts w:hint="eastAsia"/>
        </w:rPr>
      </w:pPr>
    </w:p>
    <w:p w14:paraId="506E1221" w14:textId="77777777" w:rsidR="007A4139" w:rsidRDefault="007A4139">
      <w:pPr>
        <w:rPr>
          <w:rFonts w:hint="eastAsia"/>
        </w:rPr>
      </w:pPr>
    </w:p>
    <w:p w14:paraId="6D5BAD99" w14:textId="77777777" w:rsidR="007A4139" w:rsidRDefault="007A4139">
      <w:pPr>
        <w:rPr>
          <w:rFonts w:hint="eastAsia"/>
        </w:rPr>
      </w:pPr>
      <w:r>
        <w:rPr>
          <w:rFonts w:hint="eastAsia"/>
        </w:rPr>
        <w:t>高价对社会的影响</w:t>
      </w:r>
    </w:p>
    <w:p w14:paraId="33812B81" w14:textId="77777777" w:rsidR="007A4139" w:rsidRDefault="007A4139">
      <w:pPr>
        <w:rPr>
          <w:rFonts w:hint="eastAsia"/>
        </w:rPr>
      </w:pPr>
      <w:r>
        <w:rPr>
          <w:rFonts w:hint="eastAsia"/>
        </w:rPr>
        <w:t>高价现象对社会既有积极的一面，也存在一定的挑战。一方面，高价有助于推动产业升级和技术进步，鼓励企业加大研发投入，提升产品质量和服务水平。另一方面，过高的价格也可能给普通消费者带来负担，尤其是对于那些生活必需品而言，过度的价格上涨可能会加剧社会不平等现象。因此，如何平衡好价格与价值之间的关系，成为社会各界共同关注的问题。</w:t>
      </w:r>
    </w:p>
    <w:p w14:paraId="1DCAF018" w14:textId="77777777" w:rsidR="007A4139" w:rsidRDefault="007A4139">
      <w:pPr>
        <w:rPr>
          <w:rFonts w:hint="eastAsia"/>
        </w:rPr>
      </w:pPr>
    </w:p>
    <w:p w14:paraId="22B19D22" w14:textId="77777777" w:rsidR="007A4139" w:rsidRDefault="007A4139">
      <w:pPr>
        <w:rPr>
          <w:rFonts w:hint="eastAsia"/>
        </w:rPr>
      </w:pPr>
    </w:p>
    <w:p w14:paraId="167E968D" w14:textId="77777777" w:rsidR="007A4139" w:rsidRDefault="007A4139">
      <w:pPr>
        <w:rPr>
          <w:rFonts w:hint="eastAsia"/>
        </w:rPr>
      </w:pPr>
      <w:r>
        <w:rPr>
          <w:rFonts w:hint="eastAsia"/>
        </w:rPr>
        <w:t>最后的总结</w:t>
      </w:r>
    </w:p>
    <w:p w14:paraId="07360A3C" w14:textId="77777777" w:rsidR="007A4139" w:rsidRDefault="007A4139">
      <w:pPr>
        <w:rPr>
          <w:rFonts w:hint="eastAsia"/>
        </w:rPr>
      </w:pPr>
      <w:r>
        <w:rPr>
          <w:rFonts w:hint="eastAsia"/>
        </w:rPr>
        <w:t>“高价”的拼音虽然简单，但其所涉及的内容却十分丰富。它不仅反映了市场经济规律的作用，也揭示了当代社会经济发展中的一些深层次问题。面对高价现象，无论是作为消费者还是生产者，都需要保持理性思考，努力寻求更加公平合理的解决方案。</w:t>
      </w:r>
    </w:p>
    <w:p w14:paraId="2D4E0A47" w14:textId="77777777" w:rsidR="007A4139" w:rsidRDefault="007A4139">
      <w:pPr>
        <w:rPr>
          <w:rFonts w:hint="eastAsia"/>
        </w:rPr>
      </w:pPr>
    </w:p>
    <w:p w14:paraId="136DAC57" w14:textId="77777777" w:rsidR="007A4139" w:rsidRDefault="007A4139">
      <w:pPr>
        <w:rPr>
          <w:rFonts w:hint="eastAsia"/>
        </w:rPr>
      </w:pPr>
    </w:p>
    <w:p w14:paraId="1637F224" w14:textId="77777777" w:rsidR="007A4139" w:rsidRDefault="007A4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1A8F4" w14:textId="524AAF67" w:rsidR="00515583" w:rsidRDefault="00515583"/>
    <w:sectPr w:rsidR="0051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83"/>
    <w:rsid w:val="00317C12"/>
    <w:rsid w:val="00515583"/>
    <w:rsid w:val="007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5A93-F534-4812-ADFF-2EF8185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