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96E" w14:textId="77777777" w:rsidR="00CC0CB8" w:rsidRDefault="00CC0CB8">
      <w:pPr>
        <w:rPr>
          <w:rFonts w:hint="eastAsia"/>
        </w:rPr>
      </w:pPr>
      <w:r>
        <w:rPr>
          <w:rFonts w:hint="eastAsia"/>
        </w:rPr>
        <w:t>风车转动的拼音</w:t>
      </w:r>
    </w:p>
    <w:p w14:paraId="56386105" w14:textId="77777777" w:rsidR="00CC0CB8" w:rsidRDefault="00CC0CB8">
      <w:pPr>
        <w:rPr>
          <w:rFonts w:hint="eastAsia"/>
        </w:rPr>
      </w:pPr>
      <w:r>
        <w:rPr>
          <w:rFonts w:hint="eastAsia"/>
        </w:rPr>
        <w:t>当我们谈论到“风车转动”的拼音，首先映入眼帘的是"fēng chē zhuàn dòng"。这四个汉字背后蕴含着丰富的文化背景和历史故事。风车，作为一种古老的机械装置，利用风力进行工作，其历史可以追溯到古代。在不同的文化中，风车有着各种各样的形式和用途，从磨面粉到抽水，再到现代的风力发电，都展示了人类智慧与自然力量结合的伟大成就。</w:t>
      </w:r>
    </w:p>
    <w:p w14:paraId="28FD8B0B" w14:textId="77777777" w:rsidR="00CC0CB8" w:rsidRDefault="00CC0CB8">
      <w:pPr>
        <w:rPr>
          <w:rFonts w:hint="eastAsia"/>
        </w:rPr>
      </w:pPr>
    </w:p>
    <w:p w14:paraId="287AFABF" w14:textId="77777777" w:rsidR="00CC0CB8" w:rsidRDefault="00CC0CB8">
      <w:pPr>
        <w:rPr>
          <w:rFonts w:hint="eastAsia"/>
        </w:rPr>
      </w:pPr>
    </w:p>
    <w:p w14:paraId="36B06A9C" w14:textId="77777777" w:rsidR="00CC0CB8" w:rsidRDefault="00CC0CB8">
      <w:pPr>
        <w:rPr>
          <w:rFonts w:hint="eastAsia"/>
        </w:rPr>
      </w:pPr>
      <w:r>
        <w:rPr>
          <w:rFonts w:hint="eastAsia"/>
        </w:rPr>
        <w:t>风车的历史与发展</w:t>
      </w:r>
    </w:p>
    <w:p w14:paraId="381E3673" w14:textId="77777777" w:rsidR="00CC0CB8" w:rsidRDefault="00CC0CB8">
      <w:pPr>
        <w:rPr>
          <w:rFonts w:hint="eastAsia"/>
        </w:rPr>
      </w:pPr>
      <w:r>
        <w:rPr>
          <w:rFonts w:hint="eastAsia"/>
        </w:rPr>
        <w:t>风车最早的形式出现在波斯，用于碾磨谷物，之后传入欧洲并得到了广泛的应用和发展。特别是在荷兰，由于地势低洼，排水成为一大挑战，风车在这里被用来抽水，帮助人们保护家园不受海水侵袭。随着时间的发展，风车的设计和技术也在不断进步，从传统的四叶片结构发展到现在更为高效的三叶片设计，逐渐演变成了我们今天熟知的风力发电机。这些巨大的风车不仅为世界提供了清洁能源，也成为了许多地方的独特风景。</w:t>
      </w:r>
    </w:p>
    <w:p w14:paraId="1020501B" w14:textId="77777777" w:rsidR="00CC0CB8" w:rsidRDefault="00CC0CB8">
      <w:pPr>
        <w:rPr>
          <w:rFonts w:hint="eastAsia"/>
        </w:rPr>
      </w:pPr>
    </w:p>
    <w:p w14:paraId="20663BA9" w14:textId="77777777" w:rsidR="00CC0CB8" w:rsidRDefault="00CC0CB8">
      <w:pPr>
        <w:rPr>
          <w:rFonts w:hint="eastAsia"/>
        </w:rPr>
      </w:pPr>
    </w:p>
    <w:p w14:paraId="0DC6A5E4" w14:textId="77777777" w:rsidR="00CC0CB8" w:rsidRDefault="00CC0CB8">
      <w:pPr>
        <w:rPr>
          <w:rFonts w:hint="eastAsia"/>
        </w:rPr>
      </w:pPr>
      <w:r>
        <w:rPr>
          <w:rFonts w:hint="eastAsia"/>
        </w:rPr>
        <w:t>风车的文化象征意义</w:t>
      </w:r>
    </w:p>
    <w:p w14:paraId="05236645" w14:textId="77777777" w:rsidR="00CC0CB8" w:rsidRDefault="00CC0CB8">
      <w:pPr>
        <w:rPr>
          <w:rFonts w:hint="eastAsia"/>
        </w:rPr>
      </w:pPr>
    </w:p>
    <w:p w14:paraId="297BD772" w14:textId="77777777" w:rsidR="00CC0CB8" w:rsidRDefault="00CC0CB8">
      <w:pPr>
        <w:rPr>
          <w:rFonts w:hint="eastAsia"/>
        </w:rPr>
      </w:pPr>
      <w:r>
        <w:rPr>
          <w:rFonts w:hint="eastAsia"/>
        </w:rPr>
        <w:t>除了其实用价值外，风车还承载着丰富的文化象征意义。它不仅是技术进步的标志，也是人类对自然环境适应能力的象征。在文学作品、电影和艺术创作中，风车经常被描绘成浪漫或冒险的场景，比如《堂吉诃德》中的经典场面，主人公将风车误认为巨人，并勇敢地发起挑战。这种形象不仅体现了作家的想象力，也反映了人们对未知世界的探索精神。</w:t>
      </w:r>
    </w:p>
    <w:p w14:paraId="4C003878" w14:textId="77777777" w:rsidR="00CC0CB8" w:rsidRDefault="00CC0CB8">
      <w:pPr>
        <w:rPr>
          <w:rFonts w:hint="eastAsia"/>
        </w:rPr>
      </w:pPr>
    </w:p>
    <w:p w14:paraId="2989496F" w14:textId="77777777" w:rsidR="00CC0CB8" w:rsidRDefault="00CC0CB8">
      <w:pPr>
        <w:rPr>
          <w:rFonts w:hint="eastAsia"/>
        </w:rPr>
      </w:pPr>
    </w:p>
    <w:p w14:paraId="40B2FE87" w14:textId="77777777" w:rsidR="00CC0CB8" w:rsidRDefault="00CC0CB8">
      <w:pPr>
        <w:rPr>
          <w:rFonts w:hint="eastAsia"/>
        </w:rPr>
      </w:pPr>
      <w:r>
        <w:rPr>
          <w:rFonts w:hint="eastAsia"/>
        </w:rPr>
        <w:t>现代社会中的风车</w:t>
      </w:r>
    </w:p>
    <w:p w14:paraId="55766809" w14:textId="77777777" w:rsidR="00CC0CB8" w:rsidRDefault="00CC0CB8">
      <w:pPr>
        <w:rPr>
          <w:rFonts w:hint="eastAsia"/>
        </w:rPr>
      </w:pPr>
      <w:r>
        <w:rPr>
          <w:rFonts w:hint="eastAsia"/>
        </w:rPr>
        <w:t>进入21世纪，随着全球对可持续能源需求的增长，风能作为清洁、可再生资源的重要性日益凸显。现代风力发电站遍布世界各地，尤其是在那些风力资源丰富的地区。它们不仅减少了对化石燃料的依赖，也为当地经济发展带来了新机遇。同时，风力发电技术的进步，如更高效率的涡轮机设计和更智能的电网管理系统，使得风电在全球能源结构中的比例逐年上升。</w:t>
      </w:r>
    </w:p>
    <w:p w14:paraId="2B0EEA5E" w14:textId="77777777" w:rsidR="00CC0CB8" w:rsidRDefault="00CC0CB8">
      <w:pPr>
        <w:rPr>
          <w:rFonts w:hint="eastAsia"/>
        </w:rPr>
      </w:pPr>
    </w:p>
    <w:p w14:paraId="5747129D" w14:textId="77777777" w:rsidR="00CC0CB8" w:rsidRDefault="00CC0CB8">
      <w:pPr>
        <w:rPr>
          <w:rFonts w:hint="eastAsia"/>
        </w:rPr>
      </w:pPr>
    </w:p>
    <w:p w14:paraId="4A2CAB83" w14:textId="77777777" w:rsidR="00CC0CB8" w:rsidRDefault="00CC0CB8">
      <w:pPr>
        <w:rPr>
          <w:rFonts w:hint="eastAsia"/>
        </w:rPr>
      </w:pPr>
      <w:r>
        <w:rPr>
          <w:rFonts w:hint="eastAsia"/>
        </w:rPr>
        <w:t>最后的总结</w:t>
      </w:r>
    </w:p>
    <w:p w14:paraId="669B1F1F" w14:textId="77777777" w:rsidR="00CC0CB8" w:rsidRDefault="00CC0CB8">
      <w:pPr>
        <w:rPr>
          <w:rFonts w:hint="eastAsia"/>
        </w:rPr>
      </w:pPr>
      <w:r>
        <w:rPr>
          <w:rFonts w:hint="eastAsia"/>
        </w:rPr>
        <w:t>“fēng chē zhuàn dòng”不仅仅是几个简单的拼音组合，它代表了一种跨越时空的技术传承，一种人与自然和谐共存的美好愿景，以及对未来可持续发展的坚定承诺。无论是过去还是现在，风车始终扮演着连接梦想与现实的重要角色，激励着我们不断前进，探索更加绿色的生活方式。</w:t>
      </w:r>
    </w:p>
    <w:p w14:paraId="42CB7066" w14:textId="77777777" w:rsidR="00CC0CB8" w:rsidRDefault="00CC0CB8">
      <w:pPr>
        <w:rPr>
          <w:rFonts w:hint="eastAsia"/>
        </w:rPr>
      </w:pPr>
    </w:p>
    <w:p w14:paraId="53C79968" w14:textId="77777777" w:rsidR="00CC0CB8" w:rsidRDefault="00CC0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556B6" w14:textId="11A3CBA1" w:rsidR="00A76686" w:rsidRDefault="00A76686"/>
    <w:sectPr w:rsidR="00A76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86"/>
    <w:rsid w:val="00317C12"/>
    <w:rsid w:val="00A76686"/>
    <w:rsid w:val="00C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E0531-0A0D-4307-B635-A0DE9580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