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9D7B" w14:textId="77777777" w:rsidR="0041324F" w:rsidRDefault="0041324F">
      <w:pPr>
        <w:rPr>
          <w:rFonts w:hint="eastAsia"/>
        </w:rPr>
      </w:pPr>
      <w:r>
        <w:rPr>
          <w:rFonts w:hint="eastAsia"/>
        </w:rPr>
        <w:t>非此即彼的拼音：一种独特的语言表达方式</w:t>
      </w:r>
    </w:p>
    <w:p w14:paraId="2A02176C" w14:textId="77777777" w:rsidR="0041324F" w:rsidRDefault="0041324F">
      <w:pPr>
        <w:rPr>
          <w:rFonts w:hint="eastAsia"/>
        </w:rPr>
      </w:pPr>
    </w:p>
    <w:p w14:paraId="6FB14B30" w14:textId="77777777" w:rsidR="0041324F" w:rsidRDefault="0041324F">
      <w:pPr>
        <w:rPr>
          <w:rFonts w:hint="eastAsia"/>
        </w:rPr>
      </w:pPr>
      <w:r>
        <w:rPr>
          <w:rFonts w:hint="eastAsia"/>
        </w:rPr>
        <w:t>在汉语拼音体系中，“非此即彼”四个字的拼音为“fēi cǐ jí bǐ”。这一短语不仅是一个简单的语言表达，更蕴含着深刻的思想内涵和哲学意义。它通常用来描述一种二元对立的思维方式，强调事物之间的绝对区分或选择。本文将从多个角度探讨这一概念及其在语言、文化和社会中的应用。</w:t>
      </w:r>
    </w:p>
    <w:p w14:paraId="7C9BF203" w14:textId="77777777" w:rsidR="0041324F" w:rsidRDefault="0041324F">
      <w:pPr>
        <w:rPr>
          <w:rFonts w:hint="eastAsia"/>
        </w:rPr>
      </w:pPr>
    </w:p>
    <w:p w14:paraId="75E843D1" w14:textId="77777777" w:rsidR="0041324F" w:rsidRDefault="0041324F">
      <w:pPr>
        <w:rPr>
          <w:rFonts w:hint="eastAsia"/>
        </w:rPr>
      </w:pPr>
    </w:p>
    <w:p w14:paraId="14C9EFBD" w14:textId="77777777" w:rsidR="0041324F" w:rsidRDefault="0041324F">
      <w:pPr>
        <w:rPr>
          <w:rFonts w:hint="eastAsia"/>
        </w:rPr>
      </w:pPr>
      <w:r>
        <w:rPr>
          <w:rFonts w:hint="eastAsia"/>
        </w:rPr>
        <w:t>语言学视角下的“非此即彼”</w:t>
      </w:r>
    </w:p>
    <w:p w14:paraId="4CCDD7FE" w14:textId="77777777" w:rsidR="0041324F" w:rsidRDefault="0041324F">
      <w:pPr>
        <w:rPr>
          <w:rFonts w:hint="eastAsia"/>
        </w:rPr>
      </w:pPr>
    </w:p>
    <w:p w14:paraId="7F27F3C9" w14:textId="77777777" w:rsidR="0041324F" w:rsidRDefault="0041324F">
      <w:pPr>
        <w:rPr>
          <w:rFonts w:hint="eastAsia"/>
        </w:rPr>
      </w:pPr>
      <w:r>
        <w:rPr>
          <w:rFonts w:hint="eastAsia"/>
        </w:rPr>
        <w:t>从语言学的角度来看，“fēi cǐ jí bǐ”是对汉语词汇的一种音节分解。每个汉字都有其对应的声母、韵母和声调，这种规则化的拼写方式使得汉语拼音成为学习普通话的重要工具。然而，“非此即彼”不仅仅是一个语言单位，它还反映了汉语使用者在逻辑思考上的倾向性。例如，在日常对话中，人们常会用这句话来简化复杂问题，从而快速得出最后的总结。这种方式虽然高效，但也可能忽略了事物的多样性和中间状态。</w:t>
      </w:r>
    </w:p>
    <w:p w14:paraId="02C522F5" w14:textId="77777777" w:rsidR="0041324F" w:rsidRDefault="0041324F">
      <w:pPr>
        <w:rPr>
          <w:rFonts w:hint="eastAsia"/>
        </w:rPr>
      </w:pPr>
    </w:p>
    <w:p w14:paraId="6657585D" w14:textId="77777777" w:rsidR="0041324F" w:rsidRDefault="0041324F">
      <w:pPr>
        <w:rPr>
          <w:rFonts w:hint="eastAsia"/>
        </w:rPr>
      </w:pPr>
    </w:p>
    <w:p w14:paraId="7188EC03" w14:textId="77777777" w:rsidR="0041324F" w:rsidRDefault="0041324F">
      <w:pPr>
        <w:rPr>
          <w:rFonts w:hint="eastAsia"/>
        </w:rPr>
      </w:pPr>
      <w:r>
        <w:rPr>
          <w:rFonts w:hint="eastAsia"/>
        </w:rPr>
        <w:t>哲学意义：二元对立与辩证思维</w:t>
      </w:r>
    </w:p>
    <w:p w14:paraId="39EA431A" w14:textId="77777777" w:rsidR="0041324F" w:rsidRDefault="0041324F">
      <w:pPr>
        <w:rPr>
          <w:rFonts w:hint="eastAsia"/>
        </w:rPr>
      </w:pPr>
    </w:p>
    <w:p w14:paraId="2A1A09BF" w14:textId="77777777" w:rsidR="0041324F" w:rsidRDefault="0041324F">
      <w:pPr>
        <w:rPr>
          <w:rFonts w:hint="eastAsia"/>
        </w:rPr>
      </w:pPr>
      <w:r>
        <w:rPr>
          <w:rFonts w:hint="eastAsia"/>
        </w:rPr>
        <w:t>在哲学领域，“非此即彼”往往被理解为一种二元对立的思维方式。古希腊哲学家亚里士多德提出的“排中律”（Law of Excluded Middle）便是这种思想的典型代表，认为任何命题要么为真，要么为假，不存在第三种可能性。然而，东方哲学则更多地倾向于辩证思维，强调事物的相互转化和统一性。例如，《道德经》中提到的“有无相生，难易相成”，便是一种超越“非此即彼”的智慧。由此可见，不同的文化背景对同一概念的理解可能存在巨大差异。</w:t>
      </w:r>
    </w:p>
    <w:p w14:paraId="1AC31BD4" w14:textId="77777777" w:rsidR="0041324F" w:rsidRDefault="0041324F">
      <w:pPr>
        <w:rPr>
          <w:rFonts w:hint="eastAsia"/>
        </w:rPr>
      </w:pPr>
    </w:p>
    <w:p w14:paraId="49A082A4" w14:textId="77777777" w:rsidR="0041324F" w:rsidRDefault="0041324F">
      <w:pPr>
        <w:rPr>
          <w:rFonts w:hint="eastAsia"/>
        </w:rPr>
      </w:pPr>
    </w:p>
    <w:p w14:paraId="52456CA8" w14:textId="77777777" w:rsidR="0041324F" w:rsidRDefault="0041324F">
      <w:pPr>
        <w:rPr>
          <w:rFonts w:hint="eastAsia"/>
        </w:rPr>
      </w:pPr>
      <w:r>
        <w:rPr>
          <w:rFonts w:hint="eastAsia"/>
        </w:rPr>
        <w:t>社会影响：现代生活中的二元抉择</w:t>
      </w:r>
    </w:p>
    <w:p w14:paraId="0987DD8B" w14:textId="77777777" w:rsidR="0041324F" w:rsidRDefault="0041324F">
      <w:pPr>
        <w:rPr>
          <w:rFonts w:hint="eastAsia"/>
        </w:rPr>
      </w:pPr>
    </w:p>
    <w:p w14:paraId="78CC0932" w14:textId="77777777" w:rsidR="0041324F" w:rsidRDefault="0041324F">
      <w:pPr>
        <w:rPr>
          <w:rFonts w:hint="eastAsia"/>
        </w:rPr>
      </w:pPr>
      <w:r>
        <w:rPr>
          <w:rFonts w:hint="eastAsia"/>
        </w:rPr>
        <w:t>在现代社会中，“非此即彼”的思维方式无处不在。无论是政治立场的选择，还是消费行为的决策，人们常常被迫在两个选项之间做出取舍。这种现象的背后，既有信息爆炸带来的压力，也有媒体传播方式的影响。例如，在网络舆论场中，许多话题被简单化为“支持”或“反对”两种观点，导致公众讨论缺乏深度和包容性。因此，如何在“非此即彼”的框架之外寻找更多的可能性，成为了当代社会亟待解决的问题。</w:t>
      </w:r>
    </w:p>
    <w:p w14:paraId="2EB3F7EA" w14:textId="77777777" w:rsidR="0041324F" w:rsidRDefault="0041324F">
      <w:pPr>
        <w:rPr>
          <w:rFonts w:hint="eastAsia"/>
        </w:rPr>
      </w:pPr>
    </w:p>
    <w:p w14:paraId="6658D146" w14:textId="77777777" w:rsidR="0041324F" w:rsidRDefault="0041324F">
      <w:pPr>
        <w:rPr>
          <w:rFonts w:hint="eastAsia"/>
        </w:rPr>
      </w:pPr>
    </w:p>
    <w:p w14:paraId="4A75CF58" w14:textId="77777777" w:rsidR="0041324F" w:rsidRDefault="0041324F">
      <w:pPr>
        <w:rPr>
          <w:rFonts w:hint="eastAsia"/>
        </w:rPr>
      </w:pPr>
      <w:r>
        <w:rPr>
          <w:rFonts w:hint="eastAsia"/>
        </w:rPr>
        <w:t>艺术创作中的模糊边界</w:t>
      </w:r>
    </w:p>
    <w:p w14:paraId="33ED4FFE" w14:textId="77777777" w:rsidR="0041324F" w:rsidRDefault="0041324F">
      <w:pPr>
        <w:rPr>
          <w:rFonts w:hint="eastAsia"/>
        </w:rPr>
      </w:pPr>
    </w:p>
    <w:p w14:paraId="70F2E13F" w14:textId="77777777" w:rsidR="0041324F" w:rsidRDefault="0041324F">
      <w:pPr>
        <w:rPr>
          <w:rFonts w:hint="eastAsia"/>
        </w:rPr>
      </w:pPr>
      <w:r>
        <w:rPr>
          <w:rFonts w:hint="eastAsia"/>
        </w:rPr>
        <w:t>尽管“非此即彼”是一种常见的思维方式，但在艺术创作领域，艺术家们却往往追求打破这种界限。绘画、音乐、文学等艺术形式通过模糊现实与虚构、传统与现代之间的区别，为观众提供了全新的体验。例如，印象派画家莫奈的作品《日出·印象》便打破了传统写实主义的束缚，展现了光影交织的朦胧美感。这种对“非此即彼”模式的挑战，正是艺术创新的核心动力之一。</w:t>
      </w:r>
    </w:p>
    <w:p w14:paraId="20606D0F" w14:textId="77777777" w:rsidR="0041324F" w:rsidRDefault="0041324F">
      <w:pPr>
        <w:rPr>
          <w:rFonts w:hint="eastAsia"/>
        </w:rPr>
      </w:pPr>
    </w:p>
    <w:p w14:paraId="1990140D" w14:textId="77777777" w:rsidR="0041324F" w:rsidRDefault="0041324F">
      <w:pPr>
        <w:rPr>
          <w:rFonts w:hint="eastAsia"/>
        </w:rPr>
      </w:pPr>
    </w:p>
    <w:p w14:paraId="7D976287" w14:textId="77777777" w:rsidR="0041324F" w:rsidRDefault="0041324F">
      <w:pPr>
        <w:rPr>
          <w:rFonts w:hint="eastAsia"/>
        </w:rPr>
      </w:pPr>
      <w:r>
        <w:rPr>
          <w:rFonts w:hint="eastAsia"/>
        </w:rPr>
        <w:t>最后的总结：拥抱多样性与复杂性</w:t>
      </w:r>
    </w:p>
    <w:p w14:paraId="5EB9AABE" w14:textId="77777777" w:rsidR="0041324F" w:rsidRDefault="0041324F">
      <w:pPr>
        <w:rPr>
          <w:rFonts w:hint="eastAsia"/>
        </w:rPr>
      </w:pPr>
    </w:p>
    <w:p w14:paraId="496AD753" w14:textId="77777777" w:rsidR="0041324F" w:rsidRDefault="0041324F">
      <w:pPr>
        <w:rPr>
          <w:rFonts w:hint="eastAsia"/>
        </w:rPr>
      </w:pPr>
      <w:r>
        <w:rPr>
          <w:rFonts w:hint="eastAsia"/>
        </w:rPr>
        <w:t>“非此即彼”作为一种语言表达和思维方式，既体现了人类思维的简洁性，也暴露了其局限性。在面对复杂的世界时，我们需要学会超越二元对立的框架，拥抱多样性与复杂性。只有这样，我们才能更加全面地认识自我、理解他人，并构建一个更加和谐的社会。</w:t>
      </w:r>
    </w:p>
    <w:p w14:paraId="25099C99" w14:textId="77777777" w:rsidR="0041324F" w:rsidRDefault="0041324F">
      <w:pPr>
        <w:rPr>
          <w:rFonts w:hint="eastAsia"/>
        </w:rPr>
      </w:pPr>
    </w:p>
    <w:p w14:paraId="56FC0C4D" w14:textId="77777777" w:rsidR="0041324F" w:rsidRDefault="004132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26DF5" w14:textId="7CC970DF" w:rsidR="00401E03" w:rsidRDefault="00401E03"/>
    <w:sectPr w:rsidR="00401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03"/>
    <w:rsid w:val="00317C12"/>
    <w:rsid w:val="00401E03"/>
    <w:rsid w:val="0041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7D525-236B-43D0-99C3-5CFC1D31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