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DEF9" w14:textId="77777777" w:rsidR="00601C02" w:rsidRDefault="00601C02">
      <w:pPr>
        <w:rPr>
          <w:rFonts w:hint="eastAsia"/>
        </w:rPr>
      </w:pPr>
    </w:p>
    <w:p w14:paraId="0EDFBBF9" w14:textId="77777777" w:rsidR="00601C02" w:rsidRDefault="00601C02">
      <w:pPr>
        <w:rPr>
          <w:rFonts w:hint="eastAsia"/>
        </w:rPr>
      </w:pPr>
      <w:r>
        <w:rPr>
          <w:rFonts w:hint="eastAsia"/>
        </w:rPr>
        <w:t>钓字的拼音</w:t>
      </w:r>
    </w:p>
    <w:p w14:paraId="49FC3BAF" w14:textId="77777777" w:rsidR="00601C02" w:rsidRDefault="00601C02">
      <w:pPr>
        <w:rPr>
          <w:rFonts w:hint="eastAsia"/>
        </w:rPr>
      </w:pPr>
      <w:r>
        <w:rPr>
          <w:rFonts w:hint="eastAsia"/>
        </w:rPr>
        <w:t>“钓”字，在汉语中的拼音为“diào”。这个音节属于开口呼，由声母“d”与韵母“iao”组成。在汉语拼音系统中，“d”是一个清辅音，发音时舌尖需轻触上前牙龈部位，形成短暂的阻碍后快速释放气流。“iao”则是三合元音，发音从“i”开始，经过“a”，最后以“o”的口型结束，整个过程要求流畅自然。</w:t>
      </w:r>
    </w:p>
    <w:p w14:paraId="18DC6CA1" w14:textId="77777777" w:rsidR="00601C02" w:rsidRDefault="00601C02">
      <w:pPr>
        <w:rPr>
          <w:rFonts w:hint="eastAsia"/>
        </w:rPr>
      </w:pPr>
    </w:p>
    <w:p w14:paraId="47BC19D8" w14:textId="77777777" w:rsidR="00601C02" w:rsidRDefault="00601C02">
      <w:pPr>
        <w:rPr>
          <w:rFonts w:hint="eastAsia"/>
        </w:rPr>
      </w:pPr>
    </w:p>
    <w:p w14:paraId="0ACC4C6D" w14:textId="77777777" w:rsidR="00601C02" w:rsidRDefault="00601C02">
      <w:pPr>
        <w:rPr>
          <w:rFonts w:hint="eastAsia"/>
        </w:rPr>
      </w:pPr>
      <w:r>
        <w:rPr>
          <w:rFonts w:hint="eastAsia"/>
        </w:rPr>
        <w:t>钓字的意义及其文化背景</w:t>
      </w:r>
    </w:p>
    <w:p w14:paraId="568E7EF8" w14:textId="77777777" w:rsidR="00601C02" w:rsidRDefault="00601C02">
      <w:pPr>
        <w:rPr>
          <w:rFonts w:hint="eastAsia"/>
        </w:rPr>
      </w:pPr>
      <w:r>
        <w:rPr>
          <w:rFonts w:hint="eastAsia"/>
        </w:rPr>
        <w:t>“钓”不仅指一种捕捉鱼类的行为，也承载着深厚的文化内涵。在中国古代，钓鱼不仅仅是为了获取食物的一种方式，更是一种修身养性的活动。例如，《庄子·外物》篇中有言：“任公子为大钩巨缁，五十犗以为饵，蹲乎会稽，投竿东海，旦旦而钓之。”这里提到的不仅仅是钓鱼的技术，更是体现了古人对于耐心和毅力的追求。</w:t>
      </w:r>
    </w:p>
    <w:p w14:paraId="174F5DFC" w14:textId="77777777" w:rsidR="00601C02" w:rsidRDefault="00601C02">
      <w:pPr>
        <w:rPr>
          <w:rFonts w:hint="eastAsia"/>
        </w:rPr>
      </w:pPr>
    </w:p>
    <w:p w14:paraId="44EE765B" w14:textId="77777777" w:rsidR="00601C02" w:rsidRDefault="00601C02">
      <w:pPr>
        <w:rPr>
          <w:rFonts w:hint="eastAsia"/>
        </w:rPr>
      </w:pPr>
    </w:p>
    <w:p w14:paraId="1983503D" w14:textId="77777777" w:rsidR="00601C02" w:rsidRDefault="00601C02">
      <w:pPr>
        <w:rPr>
          <w:rFonts w:hint="eastAsia"/>
        </w:rPr>
      </w:pPr>
      <w:r>
        <w:rPr>
          <w:rFonts w:hint="eastAsia"/>
        </w:rPr>
        <w:t>钓字在现代生活中的应用</w:t>
      </w:r>
    </w:p>
    <w:p w14:paraId="59565354" w14:textId="77777777" w:rsidR="00601C02" w:rsidRDefault="00601C02">
      <w:pPr>
        <w:rPr>
          <w:rFonts w:hint="eastAsia"/>
        </w:rPr>
      </w:pPr>
      <w:r>
        <w:rPr>
          <w:rFonts w:hint="eastAsia"/>
        </w:rPr>
        <w:t>现代社会中，“钓”这一行为已经超越了传统的捕鱼意义，延伸到了多个领域。比如，“网络钓鱼”指的是通过伪装成可信赖的实体来窃取个人信息的行为；而“钓鱼执法”则是指执法人员为了揭露违法行为，故意设置圈套引诱嫌疑人犯法的一种执法手段。这些用法丰富了“钓”字的内涵，反映了随着时代的发展和社会的进步，语言也在不断地演变和发展。</w:t>
      </w:r>
    </w:p>
    <w:p w14:paraId="060C3AFC" w14:textId="77777777" w:rsidR="00601C02" w:rsidRDefault="00601C02">
      <w:pPr>
        <w:rPr>
          <w:rFonts w:hint="eastAsia"/>
        </w:rPr>
      </w:pPr>
    </w:p>
    <w:p w14:paraId="086406BE" w14:textId="77777777" w:rsidR="00601C02" w:rsidRDefault="00601C02">
      <w:pPr>
        <w:rPr>
          <w:rFonts w:hint="eastAsia"/>
        </w:rPr>
      </w:pPr>
    </w:p>
    <w:p w14:paraId="7C632B63" w14:textId="77777777" w:rsidR="00601C02" w:rsidRDefault="00601C02">
      <w:pPr>
        <w:rPr>
          <w:rFonts w:hint="eastAsia"/>
        </w:rPr>
      </w:pPr>
      <w:r>
        <w:rPr>
          <w:rFonts w:hint="eastAsia"/>
        </w:rPr>
        <w:t>关于学习钓字拼音的小技巧</w:t>
      </w:r>
    </w:p>
    <w:p w14:paraId="707E8B69" w14:textId="77777777" w:rsidR="00601C02" w:rsidRDefault="00601C02">
      <w:pPr>
        <w:rPr>
          <w:rFonts w:hint="eastAsia"/>
        </w:rPr>
      </w:pPr>
      <w:r>
        <w:rPr>
          <w:rFonts w:hint="eastAsia"/>
        </w:rPr>
        <w:t>学习“钓”字的拼音时，可以采用一些记忆小技巧来帮助理解和记忆。可以通过联想法将“d”与“iao”结合成一个有趣的故事或场景，这样有助于加深对拼音结构的记忆。多听、多说、多练习也是掌握拼音的有效方法之一。通过模仿标准发音，不断纠正自己的发音错误，逐渐形成正确的语音习惯。</w:t>
      </w:r>
    </w:p>
    <w:p w14:paraId="2BFCA7A2" w14:textId="77777777" w:rsidR="00601C02" w:rsidRDefault="00601C02">
      <w:pPr>
        <w:rPr>
          <w:rFonts w:hint="eastAsia"/>
        </w:rPr>
      </w:pPr>
    </w:p>
    <w:p w14:paraId="23983C47" w14:textId="77777777" w:rsidR="00601C02" w:rsidRDefault="00601C02">
      <w:pPr>
        <w:rPr>
          <w:rFonts w:hint="eastAsia"/>
        </w:rPr>
      </w:pPr>
    </w:p>
    <w:p w14:paraId="0690A5BF" w14:textId="77777777" w:rsidR="00601C02" w:rsidRDefault="00601C02">
      <w:pPr>
        <w:rPr>
          <w:rFonts w:hint="eastAsia"/>
        </w:rPr>
      </w:pPr>
      <w:r>
        <w:rPr>
          <w:rFonts w:hint="eastAsia"/>
        </w:rPr>
        <w:t>最后的总结</w:t>
      </w:r>
    </w:p>
    <w:p w14:paraId="61E7F645" w14:textId="77777777" w:rsidR="00601C02" w:rsidRDefault="00601C02">
      <w:pPr>
        <w:rPr>
          <w:rFonts w:hint="eastAsia"/>
        </w:rPr>
      </w:pPr>
      <w:r>
        <w:rPr>
          <w:rFonts w:hint="eastAsia"/>
        </w:rPr>
        <w:t>“钓”字虽然看似简单，却蕴含着丰富的文化价值和实用信息。无论是作为传统技艺的一部分，还是现代词汇的新意，它都展示了汉字的独特魅力和生命力。了解其拼音及背后的文化含义，不仅能增强我们对汉语的理解，还能让我们更好地传承和发扬中华优秀传统文化。</w:t>
      </w:r>
    </w:p>
    <w:p w14:paraId="126DD2EC" w14:textId="77777777" w:rsidR="00601C02" w:rsidRDefault="00601C02">
      <w:pPr>
        <w:rPr>
          <w:rFonts w:hint="eastAsia"/>
        </w:rPr>
      </w:pPr>
    </w:p>
    <w:p w14:paraId="5BDE6F8D" w14:textId="77777777" w:rsidR="00601C02" w:rsidRDefault="00601C02">
      <w:pPr>
        <w:rPr>
          <w:rFonts w:hint="eastAsia"/>
        </w:rPr>
      </w:pPr>
    </w:p>
    <w:p w14:paraId="2D1EE387" w14:textId="77777777" w:rsidR="00601C02" w:rsidRDefault="00601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2CF1D" w14:textId="7F6A53D4" w:rsidR="00F02548" w:rsidRDefault="00F02548"/>
    <w:sectPr w:rsidR="00F0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48"/>
    <w:rsid w:val="00317C12"/>
    <w:rsid w:val="00601C02"/>
    <w:rsid w:val="00F0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6A76A-3A85-4145-A619-E04A4D8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