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DE5E9" w14:textId="77777777" w:rsidR="006726F2" w:rsidRDefault="006726F2">
      <w:pPr>
        <w:rPr>
          <w:rFonts w:hint="eastAsia"/>
        </w:rPr>
      </w:pPr>
      <w:r>
        <w:rPr>
          <w:rFonts w:hint="eastAsia"/>
        </w:rPr>
        <w:t>调岗的拼音</w:t>
      </w:r>
    </w:p>
    <w:p w14:paraId="6A6D86A4" w14:textId="77777777" w:rsidR="006726F2" w:rsidRDefault="006726F2">
      <w:pPr>
        <w:rPr>
          <w:rFonts w:hint="eastAsia"/>
        </w:rPr>
      </w:pPr>
      <w:r>
        <w:rPr>
          <w:rFonts w:hint="eastAsia"/>
        </w:rPr>
        <w:t>调岗，拼音为“tiáo gǎng”，是指企业或机构根据工作需要或者员工个人发展需求，对员工的工作岗位进行调整的过程。这一过程可能是横向的，即在同一层级的不同部门之间调动；也可能是纵向的，如晋升或降职。调岗在现代企业管理中占据着重要位置，它不仅关系到企业的运营效率和组织结构优化，还直接影响到员工的职业生涯规划和个人成长。</w:t>
      </w:r>
    </w:p>
    <w:p w14:paraId="709DF230" w14:textId="77777777" w:rsidR="006726F2" w:rsidRDefault="006726F2">
      <w:pPr>
        <w:rPr>
          <w:rFonts w:hint="eastAsia"/>
        </w:rPr>
      </w:pPr>
    </w:p>
    <w:p w14:paraId="067F738E" w14:textId="77777777" w:rsidR="006726F2" w:rsidRDefault="006726F2">
      <w:pPr>
        <w:rPr>
          <w:rFonts w:hint="eastAsia"/>
        </w:rPr>
      </w:pPr>
    </w:p>
    <w:p w14:paraId="7DEA10C7" w14:textId="77777777" w:rsidR="006726F2" w:rsidRDefault="006726F2">
      <w:pPr>
        <w:rPr>
          <w:rFonts w:hint="eastAsia"/>
        </w:rPr>
      </w:pPr>
      <w:r>
        <w:rPr>
          <w:rFonts w:hint="eastAsia"/>
        </w:rPr>
        <w:t>调岗的原因与背景</w:t>
      </w:r>
    </w:p>
    <w:p w14:paraId="5F7E7655" w14:textId="77777777" w:rsidR="006726F2" w:rsidRDefault="006726F2">
      <w:pPr>
        <w:rPr>
          <w:rFonts w:hint="eastAsia"/>
        </w:rPr>
      </w:pPr>
      <w:r>
        <w:rPr>
          <w:rFonts w:hint="eastAsia"/>
        </w:rPr>
        <w:t>企业在不断发展过程中，会面临各种内外部环境的变化，比如市场需求的转变、技术进步以及公司战略方向的调整等，这些因素都可能促使企业对内部的人力资源布局进行重新规划。员工自身的职业兴趣、技能发展以及生活状况的变化也可能导致他们希望进行岗位调整。因此，调岗不仅是企业管理的一项策略，也是满足员工职业发展需求的一种方式。</w:t>
      </w:r>
    </w:p>
    <w:p w14:paraId="24176660" w14:textId="77777777" w:rsidR="006726F2" w:rsidRDefault="006726F2">
      <w:pPr>
        <w:rPr>
          <w:rFonts w:hint="eastAsia"/>
        </w:rPr>
      </w:pPr>
    </w:p>
    <w:p w14:paraId="337FF8BA" w14:textId="77777777" w:rsidR="006726F2" w:rsidRDefault="006726F2">
      <w:pPr>
        <w:rPr>
          <w:rFonts w:hint="eastAsia"/>
        </w:rPr>
      </w:pPr>
    </w:p>
    <w:p w14:paraId="727A22A5" w14:textId="77777777" w:rsidR="006726F2" w:rsidRDefault="006726F2">
      <w:pPr>
        <w:rPr>
          <w:rFonts w:hint="eastAsia"/>
        </w:rPr>
      </w:pPr>
      <w:r>
        <w:rPr>
          <w:rFonts w:hint="eastAsia"/>
        </w:rPr>
        <w:t>调岗的影响</w:t>
      </w:r>
    </w:p>
    <w:p w14:paraId="26E546A4" w14:textId="77777777" w:rsidR="006726F2" w:rsidRDefault="006726F2">
      <w:pPr>
        <w:rPr>
          <w:rFonts w:hint="eastAsia"/>
        </w:rPr>
      </w:pPr>
      <w:r>
        <w:rPr>
          <w:rFonts w:hint="eastAsia"/>
        </w:rPr>
        <w:t>对于企业而言，合理地进行岗位调整有助于提高工作效率，促进团队协作，增强企业的竞争力。通过调岗，可以实现人才的最优配置，让合适的人做合适的事。同时，这也为企业培养复合型人才提供了机会。然而，如果处理不当，则可能导致员工不满，影响士气，甚至造成人才流失。对于员工来说，调岗既是挑战也是机遇，能够拓宽视野，提升自我，但也可能面临着适应新环境的压力。</w:t>
      </w:r>
    </w:p>
    <w:p w14:paraId="0E5BEC22" w14:textId="77777777" w:rsidR="006726F2" w:rsidRDefault="006726F2">
      <w:pPr>
        <w:rPr>
          <w:rFonts w:hint="eastAsia"/>
        </w:rPr>
      </w:pPr>
    </w:p>
    <w:p w14:paraId="4CF6D8A2" w14:textId="77777777" w:rsidR="006726F2" w:rsidRDefault="006726F2">
      <w:pPr>
        <w:rPr>
          <w:rFonts w:hint="eastAsia"/>
        </w:rPr>
      </w:pPr>
    </w:p>
    <w:p w14:paraId="505D70EF" w14:textId="77777777" w:rsidR="006726F2" w:rsidRDefault="006726F2">
      <w:pPr>
        <w:rPr>
          <w:rFonts w:hint="eastAsia"/>
        </w:rPr>
      </w:pPr>
      <w:r>
        <w:rPr>
          <w:rFonts w:hint="eastAsia"/>
        </w:rPr>
        <w:t>调岗的流程与注意事项</w:t>
      </w:r>
    </w:p>
    <w:p w14:paraId="5B4DAFB8" w14:textId="77777777" w:rsidR="006726F2" w:rsidRDefault="006726F2">
      <w:pPr>
        <w:rPr>
          <w:rFonts w:hint="eastAsia"/>
        </w:rPr>
      </w:pPr>
      <w:r>
        <w:rPr>
          <w:rFonts w:hint="eastAsia"/>
        </w:rPr>
        <w:t>一个成功的调岗操作通常包括以下几个步骤：是需求评估阶段，确定是否真的需要进行调岗，并明确调岗的目的和预期效果。是沟通协商阶段，在这个阶段，企业应充分听取员工的意见，确保双方达成共识。再次，是准备阶段，包括相关培训、资料交接等工作。是实施和跟进阶段，不仅要关注员工在新岗位上的表现，还要及时给予支持和指导。在整个过程中，保持透明公正的态度至关重要。</w:t>
      </w:r>
    </w:p>
    <w:p w14:paraId="1785066B" w14:textId="77777777" w:rsidR="006726F2" w:rsidRDefault="006726F2">
      <w:pPr>
        <w:rPr>
          <w:rFonts w:hint="eastAsia"/>
        </w:rPr>
      </w:pPr>
    </w:p>
    <w:p w14:paraId="5EC27078" w14:textId="77777777" w:rsidR="006726F2" w:rsidRDefault="006726F2">
      <w:pPr>
        <w:rPr>
          <w:rFonts w:hint="eastAsia"/>
        </w:rPr>
      </w:pPr>
    </w:p>
    <w:p w14:paraId="0E59AD34" w14:textId="77777777" w:rsidR="006726F2" w:rsidRDefault="006726F2">
      <w:pPr>
        <w:rPr>
          <w:rFonts w:hint="eastAsia"/>
        </w:rPr>
      </w:pPr>
      <w:r>
        <w:rPr>
          <w:rFonts w:hint="eastAsia"/>
        </w:rPr>
        <w:t>最后的总结</w:t>
      </w:r>
    </w:p>
    <w:p w14:paraId="619CB336" w14:textId="77777777" w:rsidR="006726F2" w:rsidRDefault="006726F2">
      <w:pPr>
        <w:rPr>
          <w:rFonts w:hint="eastAsia"/>
        </w:rPr>
      </w:pPr>
      <w:r>
        <w:rPr>
          <w:rFonts w:hint="eastAsia"/>
        </w:rPr>
        <w:t>“tiáo gǎng”（调岗）是一个涉及多方面考量的过程，它要求企业和员工共同努力，以达到双赢的局面。正确理解和实施调岗，不仅能帮助企业更好地适应市场变化，还能助力员工实现个人价值的最大化。在这个过程中，沟通的重要性不言而喻，只有建立在相互理解和支持的基础上，才能使调岗真正成为推动企业和个人共同发展的有效手段。</w:t>
      </w:r>
    </w:p>
    <w:p w14:paraId="73585C81" w14:textId="77777777" w:rsidR="006726F2" w:rsidRDefault="006726F2">
      <w:pPr>
        <w:rPr>
          <w:rFonts w:hint="eastAsia"/>
        </w:rPr>
      </w:pPr>
    </w:p>
    <w:p w14:paraId="2F518209" w14:textId="77777777" w:rsidR="006726F2" w:rsidRDefault="006726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7A6453" w14:textId="1FE1AA5D" w:rsidR="00015AED" w:rsidRDefault="00015AED"/>
    <w:sectPr w:rsidR="00015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AED"/>
    <w:rsid w:val="00015AED"/>
    <w:rsid w:val="00317C12"/>
    <w:rsid w:val="0067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4E7071-EDCC-46B8-9ED3-7C760592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A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A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A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A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A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A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A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A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A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A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A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A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A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A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A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A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A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A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A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A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A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A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A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A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A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