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7659" w14:textId="77777777" w:rsidR="00082901" w:rsidRDefault="00082901">
      <w:pPr>
        <w:rPr>
          <w:rFonts w:hint="eastAsia"/>
        </w:rPr>
      </w:pPr>
    </w:p>
    <w:p w14:paraId="696360D5" w14:textId="77777777" w:rsidR="00082901" w:rsidRDefault="00082901">
      <w:pPr>
        <w:rPr>
          <w:rFonts w:hint="eastAsia"/>
        </w:rPr>
      </w:pPr>
      <w:r>
        <w:rPr>
          <w:rFonts w:hint="eastAsia"/>
        </w:rPr>
        <w:t>腐朽隋炀的拼音</w:t>
      </w:r>
    </w:p>
    <w:p w14:paraId="5D99BA36" w14:textId="77777777" w:rsidR="00082901" w:rsidRDefault="00082901">
      <w:pPr>
        <w:rPr>
          <w:rFonts w:hint="eastAsia"/>
        </w:rPr>
      </w:pPr>
      <w:r>
        <w:rPr>
          <w:rFonts w:hint="eastAsia"/>
        </w:rPr>
        <w:t>“腐朽隋炀”的拼音是“fǔ xiǔ suí yáng”。这个短语直接指向了中国历史上一位极具争议性的皇帝——隋炀帝，他的名字在历史长河中留下了复杂而深刻的印记。隋炀帝（569年－618年），本名杨广，是中国隋朝的第二位皇帝，在位期间从公元604年至618年。他的一生与统治时期充满了辉煌与堕落、改革与腐败的鲜明对比。</w:t>
      </w:r>
    </w:p>
    <w:p w14:paraId="518D39C4" w14:textId="77777777" w:rsidR="00082901" w:rsidRDefault="00082901">
      <w:pPr>
        <w:rPr>
          <w:rFonts w:hint="eastAsia"/>
        </w:rPr>
      </w:pPr>
    </w:p>
    <w:p w14:paraId="12F6C976" w14:textId="77777777" w:rsidR="00082901" w:rsidRDefault="00082901">
      <w:pPr>
        <w:rPr>
          <w:rFonts w:hint="eastAsia"/>
        </w:rPr>
      </w:pPr>
    </w:p>
    <w:p w14:paraId="04543298" w14:textId="77777777" w:rsidR="00082901" w:rsidRDefault="00082901">
      <w:pPr>
        <w:rPr>
          <w:rFonts w:hint="eastAsia"/>
        </w:rPr>
      </w:pPr>
      <w:r>
        <w:rPr>
          <w:rFonts w:hint="eastAsia"/>
        </w:rPr>
        <w:t>辉煌与成就</w:t>
      </w:r>
    </w:p>
    <w:p w14:paraId="6BE16291" w14:textId="77777777" w:rsidR="00082901" w:rsidRDefault="00082901">
      <w:pPr>
        <w:rPr>
          <w:rFonts w:hint="eastAsia"/>
        </w:rPr>
      </w:pPr>
      <w:r>
        <w:rPr>
          <w:rFonts w:hint="eastAsia"/>
        </w:rPr>
        <w:t>隋炀帝即位后，实施了一系列重要的政治和文化改革。其中最著名的是开凿大运河，这条连接北方和南方的巨大水道不仅促进了贸易的发展，也加强了中央政府对全国各地的控制。他还推动科举制度的发展，为后来的封建王朝选拔官员奠定了基础。隋炀帝还曾多次发动对外战争，试图扩大隋朝的疆域，这些行动虽然耗费巨大，但也展示了当时隋朝的强大国力。</w:t>
      </w:r>
    </w:p>
    <w:p w14:paraId="51F518BC" w14:textId="77777777" w:rsidR="00082901" w:rsidRDefault="00082901">
      <w:pPr>
        <w:rPr>
          <w:rFonts w:hint="eastAsia"/>
        </w:rPr>
      </w:pPr>
    </w:p>
    <w:p w14:paraId="43DFB811" w14:textId="77777777" w:rsidR="00082901" w:rsidRDefault="00082901">
      <w:pPr>
        <w:rPr>
          <w:rFonts w:hint="eastAsia"/>
        </w:rPr>
      </w:pPr>
    </w:p>
    <w:p w14:paraId="787F37A5" w14:textId="77777777" w:rsidR="00082901" w:rsidRDefault="00082901">
      <w:pPr>
        <w:rPr>
          <w:rFonts w:hint="eastAsia"/>
        </w:rPr>
      </w:pPr>
      <w:r>
        <w:rPr>
          <w:rFonts w:hint="eastAsia"/>
        </w:rPr>
        <w:t>奢侈与腐败</w:t>
      </w:r>
    </w:p>
    <w:p w14:paraId="20E32992" w14:textId="77777777" w:rsidR="00082901" w:rsidRDefault="00082901">
      <w:pPr>
        <w:rPr>
          <w:rFonts w:hint="eastAsia"/>
        </w:rPr>
      </w:pPr>
      <w:r>
        <w:rPr>
          <w:rFonts w:hint="eastAsia"/>
        </w:rPr>
        <w:t>然而，隋炀帝的统治并非一帆风顺。他以极其奢华的生活方式闻名，大规模修建宫殿和园林，给国家财政带来了沉重负担。隋炀帝对于奢华生活的追求和他的种种大型工程，如东都洛阳的建设，以及多次巡游江南等行为，极大地消耗了民力物力，导致社会矛盾日益尖锐。这种奢侈与腐败逐渐侵蚀了隋朝的基础，最终成为其灭亡的重要原因之一。</w:t>
      </w:r>
    </w:p>
    <w:p w14:paraId="3ADD855F" w14:textId="77777777" w:rsidR="00082901" w:rsidRDefault="00082901">
      <w:pPr>
        <w:rPr>
          <w:rFonts w:hint="eastAsia"/>
        </w:rPr>
      </w:pPr>
    </w:p>
    <w:p w14:paraId="75B8ABDC" w14:textId="77777777" w:rsidR="00082901" w:rsidRDefault="00082901">
      <w:pPr>
        <w:rPr>
          <w:rFonts w:hint="eastAsia"/>
        </w:rPr>
      </w:pPr>
    </w:p>
    <w:p w14:paraId="2314C384" w14:textId="77777777" w:rsidR="00082901" w:rsidRDefault="00082901">
      <w:pPr>
        <w:rPr>
          <w:rFonts w:hint="eastAsia"/>
        </w:rPr>
      </w:pPr>
      <w:r>
        <w:rPr>
          <w:rFonts w:hint="eastAsia"/>
        </w:rPr>
        <w:t>隋炀帝的形象与评价</w:t>
      </w:r>
    </w:p>
    <w:p w14:paraId="1E9B8A6E" w14:textId="77777777" w:rsidR="00082901" w:rsidRDefault="00082901">
      <w:pPr>
        <w:rPr>
          <w:rFonts w:hint="eastAsia"/>
        </w:rPr>
      </w:pPr>
      <w:r>
        <w:rPr>
          <w:rFonts w:hint="eastAsia"/>
        </w:rPr>
        <w:t>关于隋炀帝的历史形象，历来众说纷纭。一方面，他是一位有着远见卓识的改革者，通过一系列重大举措促进了中国历史的进步；另一方面，他又被视为一位昏庸无道的君主，因其过度的奢侈和个人享乐导致了隋朝的快速衰败。不同的史书和学者根据各自的角度和立场，给出了褒贬不一的评价。但无可否认的是，“腐朽隋炀”这一称谓反映了后世对其统治时期负面特征的深刻印象。</w:t>
      </w:r>
    </w:p>
    <w:p w14:paraId="1F8A46A4" w14:textId="77777777" w:rsidR="00082901" w:rsidRDefault="00082901">
      <w:pPr>
        <w:rPr>
          <w:rFonts w:hint="eastAsia"/>
        </w:rPr>
      </w:pPr>
    </w:p>
    <w:p w14:paraId="180B9617" w14:textId="77777777" w:rsidR="00082901" w:rsidRDefault="00082901">
      <w:pPr>
        <w:rPr>
          <w:rFonts w:hint="eastAsia"/>
        </w:rPr>
      </w:pPr>
    </w:p>
    <w:p w14:paraId="30B7B906" w14:textId="77777777" w:rsidR="00082901" w:rsidRDefault="00082901">
      <w:pPr>
        <w:rPr>
          <w:rFonts w:hint="eastAsia"/>
        </w:rPr>
      </w:pPr>
      <w:r>
        <w:rPr>
          <w:rFonts w:hint="eastAsia"/>
        </w:rPr>
        <w:t>最后的总结</w:t>
      </w:r>
    </w:p>
    <w:p w14:paraId="770D96B6" w14:textId="77777777" w:rsidR="00082901" w:rsidRDefault="00082901">
      <w:pPr>
        <w:rPr>
          <w:rFonts w:hint="eastAsia"/>
        </w:rPr>
      </w:pPr>
      <w:r>
        <w:rPr>
          <w:rFonts w:hint="eastAsia"/>
        </w:rPr>
        <w:t>隋炀帝杨广的一生是对权力与欲望极端追求的写照。他既创造了令人瞩目的成就，又因个人的奢侈和腐败加速了王朝的终结。“腐朽隋炀”不仅是对其个人生活作风的一种批判，更是对整个隋朝由盛转衰过程的一种反思。今天，当我们重新审视这段历史时，或许能够从中得到更多关于如何平衡发展与节制、进步与保守之间关系的启示。</w:t>
      </w:r>
    </w:p>
    <w:p w14:paraId="5AFAF867" w14:textId="77777777" w:rsidR="00082901" w:rsidRDefault="00082901">
      <w:pPr>
        <w:rPr>
          <w:rFonts w:hint="eastAsia"/>
        </w:rPr>
      </w:pPr>
    </w:p>
    <w:p w14:paraId="68018B04" w14:textId="77777777" w:rsidR="00082901" w:rsidRDefault="00082901">
      <w:pPr>
        <w:rPr>
          <w:rFonts w:hint="eastAsia"/>
        </w:rPr>
      </w:pPr>
    </w:p>
    <w:p w14:paraId="739F2DD9" w14:textId="77777777" w:rsidR="00082901" w:rsidRDefault="00082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183C7" w14:textId="1E3F0B3F" w:rsidR="00314305" w:rsidRDefault="00314305"/>
    <w:sectPr w:rsidR="00314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05"/>
    <w:rsid w:val="00082901"/>
    <w:rsid w:val="0031430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069F5-D957-4BE2-B944-88C22DCB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