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AAF8" w14:textId="77777777" w:rsidR="00AC1E43" w:rsidRDefault="00AC1E43">
      <w:pPr>
        <w:rPr>
          <w:rFonts w:hint="eastAsia"/>
        </w:rPr>
      </w:pPr>
    </w:p>
    <w:p w14:paraId="611FAEE5" w14:textId="77777777" w:rsidR="00AC1E43" w:rsidRDefault="00AC1E43">
      <w:pPr>
        <w:rPr>
          <w:rFonts w:hint="eastAsia"/>
        </w:rPr>
      </w:pPr>
      <w:r>
        <w:rPr>
          <w:rFonts w:hint="eastAsia"/>
        </w:rPr>
        <w:t>而好犯上者鲜矣的拼音</w:t>
      </w:r>
    </w:p>
    <w:p w14:paraId="764C5A85" w14:textId="77777777" w:rsidR="00AC1E43" w:rsidRDefault="00AC1E43">
      <w:pPr>
        <w:rPr>
          <w:rFonts w:hint="eastAsia"/>
        </w:rPr>
      </w:pPr>
      <w:r>
        <w:rPr>
          <w:rFonts w:hint="eastAsia"/>
        </w:rPr>
        <w:t>“而好犯上者鲜矣”的拼音是ér hào fàn shàng zhě xiǎn yǐ。这句话出自《论语》，是中国古代思想家孔子及其弟子言论的集合，体现了儒家思想的核心价值观之一。了解这句话的拼音不仅有助于我们准确发音，更能够帮助我们深入理解其中蕴含的文化内涵。</w:t>
      </w:r>
    </w:p>
    <w:p w14:paraId="3D34FE11" w14:textId="77777777" w:rsidR="00AC1E43" w:rsidRDefault="00AC1E43">
      <w:pPr>
        <w:rPr>
          <w:rFonts w:hint="eastAsia"/>
        </w:rPr>
      </w:pPr>
    </w:p>
    <w:p w14:paraId="6972010B" w14:textId="77777777" w:rsidR="00AC1E43" w:rsidRDefault="00AC1E43">
      <w:pPr>
        <w:rPr>
          <w:rFonts w:hint="eastAsia"/>
        </w:rPr>
      </w:pPr>
    </w:p>
    <w:p w14:paraId="4FF17135" w14:textId="77777777" w:rsidR="00AC1E43" w:rsidRDefault="00AC1E43">
      <w:pPr>
        <w:rPr>
          <w:rFonts w:hint="eastAsia"/>
        </w:rPr>
      </w:pPr>
      <w:r>
        <w:rPr>
          <w:rFonts w:hint="eastAsia"/>
        </w:rPr>
        <w:t>论语中的背景与意义</w:t>
      </w:r>
    </w:p>
    <w:p w14:paraId="7BD55BF8" w14:textId="77777777" w:rsidR="00AC1E43" w:rsidRDefault="00AC1E43">
      <w:pPr>
        <w:rPr>
          <w:rFonts w:hint="eastAsia"/>
        </w:rPr>
      </w:pPr>
      <w:r>
        <w:rPr>
          <w:rFonts w:hint="eastAsia"/>
        </w:rPr>
        <w:t>在《论语》中，“而好犯上者鲜矣”出现在为政篇，意指喜好冒犯上级的人是很少见的。这句话反映了中国古代社会对等级制度和尊卑有序的重视，强调了和谐人际关系的重要性。通过理解和学习这句话，我们可以更好地掌握儒家关于人与人之间关系处理的原则，以及如何在现代社会中应用这些智慧。</w:t>
      </w:r>
    </w:p>
    <w:p w14:paraId="0F35ED55" w14:textId="77777777" w:rsidR="00AC1E43" w:rsidRDefault="00AC1E43">
      <w:pPr>
        <w:rPr>
          <w:rFonts w:hint="eastAsia"/>
        </w:rPr>
      </w:pPr>
    </w:p>
    <w:p w14:paraId="4EDAD322" w14:textId="77777777" w:rsidR="00AC1E43" w:rsidRDefault="00AC1E43">
      <w:pPr>
        <w:rPr>
          <w:rFonts w:hint="eastAsia"/>
        </w:rPr>
      </w:pPr>
    </w:p>
    <w:p w14:paraId="0209FCB9" w14:textId="77777777" w:rsidR="00AC1E43" w:rsidRDefault="00AC1E43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7579467B" w14:textId="77777777" w:rsidR="00AC1E43" w:rsidRDefault="00AC1E43">
      <w:pPr>
        <w:rPr>
          <w:rFonts w:hint="eastAsia"/>
        </w:rPr>
      </w:pPr>
      <w:r>
        <w:rPr>
          <w:rFonts w:hint="eastAsia"/>
        </w:rPr>
        <w:t>从文化角度看，“而好犯上者鲜矣”不仅仅是一句古文，它还传递了一种尊重、谦逊的价值观。在当今快速变化的社会中，虽然等级观念的形式有所改变，但其核心精神——即相互尊重和理解——仍然是构建和谐社会的重要基石。因此，学习并实践这句话所倡导的态度，对于促进个人成长和社会和谐都具有重要意义。</w:t>
      </w:r>
    </w:p>
    <w:p w14:paraId="1AA67253" w14:textId="77777777" w:rsidR="00AC1E43" w:rsidRDefault="00AC1E43">
      <w:pPr>
        <w:rPr>
          <w:rFonts w:hint="eastAsia"/>
        </w:rPr>
      </w:pPr>
    </w:p>
    <w:p w14:paraId="0C12C280" w14:textId="77777777" w:rsidR="00AC1E43" w:rsidRDefault="00AC1E43">
      <w:pPr>
        <w:rPr>
          <w:rFonts w:hint="eastAsia"/>
        </w:rPr>
      </w:pPr>
    </w:p>
    <w:p w14:paraId="41F0A533" w14:textId="77777777" w:rsidR="00AC1E43" w:rsidRDefault="00AC1E43">
      <w:pPr>
        <w:rPr>
          <w:rFonts w:hint="eastAsia"/>
        </w:rPr>
      </w:pPr>
      <w:r>
        <w:rPr>
          <w:rFonts w:hint="eastAsia"/>
        </w:rPr>
        <w:t>语言学习的角度</w:t>
      </w:r>
    </w:p>
    <w:p w14:paraId="56C3CEAF" w14:textId="77777777" w:rsidR="00AC1E43" w:rsidRDefault="00AC1E43">
      <w:pPr>
        <w:rPr>
          <w:rFonts w:hint="eastAsia"/>
        </w:rPr>
      </w:pPr>
      <w:r>
        <w:rPr>
          <w:rFonts w:hint="eastAsia"/>
        </w:rPr>
        <w:t>从语言学习的角度来看，“而好犯上者鲜矣”的拼音学习也是汉语学习的一个重要组成部分。正确地发音不仅可以帮助汉语学习者更好地交流，还能增进对中国传统文化的理解。通过对这类经典句子的学习，还可以提高汉语水平，增强对汉语语法结构的认识，从而更加自如地运用汉语进行表达。</w:t>
      </w:r>
    </w:p>
    <w:p w14:paraId="293D934A" w14:textId="77777777" w:rsidR="00AC1E43" w:rsidRDefault="00AC1E43">
      <w:pPr>
        <w:rPr>
          <w:rFonts w:hint="eastAsia"/>
        </w:rPr>
      </w:pPr>
    </w:p>
    <w:p w14:paraId="018E6616" w14:textId="77777777" w:rsidR="00AC1E43" w:rsidRDefault="00AC1E43">
      <w:pPr>
        <w:rPr>
          <w:rFonts w:hint="eastAsia"/>
        </w:rPr>
      </w:pPr>
    </w:p>
    <w:p w14:paraId="426077BA" w14:textId="77777777" w:rsidR="00AC1E43" w:rsidRDefault="00AC1E43">
      <w:pPr>
        <w:rPr>
          <w:rFonts w:hint="eastAsia"/>
        </w:rPr>
      </w:pPr>
      <w:r>
        <w:rPr>
          <w:rFonts w:hint="eastAsia"/>
        </w:rPr>
        <w:t>最后的总结</w:t>
      </w:r>
    </w:p>
    <w:p w14:paraId="21BFBFC9" w14:textId="77777777" w:rsidR="00AC1E43" w:rsidRDefault="00AC1E43">
      <w:pPr>
        <w:rPr>
          <w:rFonts w:hint="eastAsia"/>
        </w:rPr>
      </w:pPr>
      <w:r>
        <w:rPr>
          <w:rFonts w:hint="eastAsia"/>
        </w:rPr>
        <w:t>“而好犯上者鲜矣”的拼音ér hào fàn shàng zhě xiǎn yǐ不仅是语言学习的一部分，更是打开中国传统文化大门的一把钥匙。它提醒我们在日常生活中应秉持尊重和谦逊的态度，努力营造一个和谐共处的社会环境。通过深入探讨这句话的意义，我们可以从中汲取智慧，应用于现代社会的各种情境之中。</w:t>
      </w:r>
    </w:p>
    <w:p w14:paraId="68CE33C0" w14:textId="77777777" w:rsidR="00AC1E43" w:rsidRDefault="00AC1E43">
      <w:pPr>
        <w:rPr>
          <w:rFonts w:hint="eastAsia"/>
        </w:rPr>
      </w:pPr>
    </w:p>
    <w:p w14:paraId="3C8E1C51" w14:textId="77777777" w:rsidR="00AC1E43" w:rsidRDefault="00AC1E43">
      <w:pPr>
        <w:rPr>
          <w:rFonts w:hint="eastAsia"/>
        </w:rPr>
      </w:pPr>
    </w:p>
    <w:p w14:paraId="512A204B" w14:textId="77777777" w:rsidR="00AC1E43" w:rsidRDefault="00AC1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CDD99" w14:textId="0274AD54" w:rsidR="00B25466" w:rsidRDefault="00B25466"/>
    <w:sectPr w:rsidR="00B2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66"/>
    <w:rsid w:val="00317C12"/>
    <w:rsid w:val="00AC1E43"/>
    <w:rsid w:val="00B2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90F60-7CB6-4C3D-82C6-0232A9E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