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9D08" w14:textId="77777777" w:rsidR="00131C4A" w:rsidRDefault="00131C4A">
      <w:pPr>
        <w:rPr>
          <w:rFonts w:hint="eastAsia"/>
        </w:rPr>
      </w:pPr>
      <w:r>
        <w:rPr>
          <w:rFonts w:hint="eastAsia"/>
        </w:rPr>
        <w:t>等的拼音和组词语：基础解析</w:t>
      </w:r>
    </w:p>
    <w:p w14:paraId="7DC00DEB" w14:textId="77777777" w:rsidR="00131C4A" w:rsidRDefault="00131C4A">
      <w:pPr>
        <w:rPr>
          <w:rFonts w:hint="eastAsia"/>
        </w:rPr>
      </w:pPr>
    </w:p>
    <w:p w14:paraId="599EE6E5" w14:textId="77777777" w:rsidR="00131C4A" w:rsidRDefault="00131C4A">
      <w:pPr>
        <w:rPr>
          <w:rFonts w:hint="eastAsia"/>
        </w:rPr>
      </w:pPr>
      <w:r>
        <w:rPr>
          <w:rFonts w:hint="eastAsia"/>
        </w:rPr>
        <w:t>“等”是一个常见的汉字，其拼音为děng。它在普通话中属于第四声，发音清晰且短促。这个字由竹字头和一个“寺”字组成，从字形上看，似乎寓意着一种等待与守候的状态。在日常生活中，“等”字频繁出现在各种语境中，既可以作为动词使用，也可以与其他汉字搭配形成丰富的词语。</w:t>
      </w:r>
    </w:p>
    <w:p w14:paraId="426E21BA" w14:textId="77777777" w:rsidR="00131C4A" w:rsidRDefault="00131C4A">
      <w:pPr>
        <w:rPr>
          <w:rFonts w:hint="eastAsia"/>
        </w:rPr>
      </w:pPr>
    </w:p>
    <w:p w14:paraId="18CB5BFC" w14:textId="77777777" w:rsidR="00131C4A" w:rsidRDefault="00131C4A">
      <w:pPr>
        <w:rPr>
          <w:rFonts w:hint="eastAsia"/>
        </w:rPr>
      </w:pPr>
    </w:p>
    <w:p w14:paraId="7B4AAA4D" w14:textId="77777777" w:rsidR="00131C4A" w:rsidRDefault="00131C4A">
      <w:pPr>
        <w:rPr>
          <w:rFonts w:hint="eastAsia"/>
        </w:rPr>
      </w:pPr>
      <w:r>
        <w:rPr>
          <w:rFonts w:hint="eastAsia"/>
        </w:rPr>
        <w:t>“等”的基本含义与用法</w:t>
      </w:r>
    </w:p>
    <w:p w14:paraId="5B39450E" w14:textId="77777777" w:rsidR="00131C4A" w:rsidRDefault="00131C4A">
      <w:pPr>
        <w:rPr>
          <w:rFonts w:hint="eastAsia"/>
        </w:rPr>
      </w:pPr>
    </w:p>
    <w:p w14:paraId="1979EA08" w14:textId="77777777" w:rsidR="00131C4A" w:rsidRDefault="00131C4A">
      <w:pPr>
        <w:rPr>
          <w:rFonts w:hint="eastAsia"/>
        </w:rPr>
      </w:pPr>
      <w:r>
        <w:rPr>
          <w:rFonts w:hint="eastAsia"/>
        </w:rPr>
        <w:t>作为动词，“等”主要表示等待、停留以期待某事发生的意思。例如，“等人”、“等车”等词汇都体现了这种意义。“等”还延伸出其他含义，比如表示等级或程度上的划分，如“等级”、“平等”等。这些词语不仅丰富了汉语表达，也反映了社会对秩序和公平的关注。</w:t>
      </w:r>
    </w:p>
    <w:p w14:paraId="1756AE52" w14:textId="77777777" w:rsidR="00131C4A" w:rsidRDefault="00131C4A">
      <w:pPr>
        <w:rPr>
          <w:rFonts w:hint="eastAsia"/>
        </w:rPr>
      </w:pPr>
    </w:p>
    <w:p w14:paraId="4D45FD7A" w14:textId="77777777" w:rsidR="00131C4A" w:rsidRDefault="00131C4A">
      <w:pPr>
        <w:rPr>
          <w:rFonts w:hint="eastAsia"/>
        </w:rPr>
      </w:pPr>
    </w:p>
    <w:p w14:paraId="2FCBEE53" w14:textId="77777777" w:rsidR="00131C4A" w:rsidRDefault="00131C4A">
      <w:pPr>
        <w:rPr>
          <w:rFonts w:hint="eastAsia"/>
        </w:rPr>
      </w:pPr>
      <w:r>
        <w:rPr>
          <w:rFonts w:hint="eastAsia"/>
        </w:rPr>
        <w:t>常见组词举例</w:t>
      </w:r>
    </w:p>
    <w:p w14:paraId="5BE406C1" w14:textId="77777777" w:rsidR="00131C4A" w:rsidRDefault="00131C4A">
      <w:pPr>
        <w:rPr>
          <w:rFonts w:hint="eastAsia"/>
        </w:rPr>
      </w:pPr>
    </w:p>
    <w:p w14:paraId="27E708B9" w14:textId="77777777" w:rsidR="00131C4A" w:rsidRDefault="00131C4A">
      <w:pPr>
        <w:rPr>
          <w:rFonts w:hint="eastAsia"/>
        </w:rPr>
      </w:pPr>
      <w:r>
        <w:rPr>
          <w:rFonts w:hint="eastAsia"/>
        </w:rPr>
        <w:t>围绕“等”字可以构建许多常用词语。例如，“等待”表达了对未来的期盼；“等于”则是一种数学概念，用于描述数量之间的关系；“等等”是口语中的习惯用语，常用来表示列举未尽之意。“等着瞧”这样的短语则带有一种情绪色彩，可能包含挑战或期待的结果。通过这些词语，我们可以看到“等”字在不同场景下的灵活运用。</w:t>
      </w:r>
    </w:p>
    <w:p w14:paraId="5B729276" w14:textId="77777777" w:rsidR="00131C4A" w:rsidRDefault="00131C4A">
      <w:pPr>
        <w:rPr>
          <w:rFonts w:hint="eastAsia"/>
        </w:rPr>
      </w:pPr>
    </w:p>
    <w:p w14:paraId="510DDA51" w14:textId="77777777" w:rsidR="00131C4A" w:rsidRDefault="00131C4A">
      <w:pPr>
        <w:rPr>
          <w:rFonts w:hint="eastAsia"/>
        </w:rPr>
      </w:pPr>
    </w:p>
    <w:p w14:paraId="2F59B50B" w14:textId="77777777" w:rsidR="00131C4A" w:rsidRDefault="00131C4A">
      <w:pPr>
        <w:rPr>
          <w:rFonts w:hint="eastAsia"/>
        </w:rPr>
      </w:pPr>
      <w:r>
        <w:rPr>
          <w:rFonts w:hint="eastAsia"/>
        </w:rPr>
        <w:t>成语中的“等”</w:t>
      </w:r>
    </w:p>
    <w:p w14:paraId="0A1E9AA0" w14:textId="77777777" w:rsidR="00131C4A" w:rsidRDefault="00131C4A">
      <w:pPr>
        <w:rPr>
          <w:rFonts w:hint="eastAsia"/>
        </w:rPr>
      </w:pPr>
    </w:p>
    <w:p w14:paraId="020B8C81" w14:textId="77777777" w:rsidR="00131C4A" w:rsidRDefault="00131C4A">
      <w:pPr>
        <w:rPr>
          <w:rFonts w:hint="eastAsia"/>
        </w:rPr>
      </w:pPr>
      <w:r>
        <w:rPr>
          <w:rFonts w:hint="eastAsia"/>
        </w:rPr>
        <w:t>在成语中，“等”同样扮演着重要角色。例如，“平分秋色”中的“分”与“等”相辅相成，形容双方实力相当；“一鸣惊人”虽没有直接出现“等”，但隐含了长时间积累后爆发的过程，这也是一种“等待”的体现。再如“等闲视之”，提醒人们不要轻视某些事物，强调了重视的态度。</w:t>
      </w:r>
    </w:p>
    <w:p w14:paraId="4D0347A6" w14:textId="77777777" w:rsidR="00131C4A" w:rsidRDefault="00131C4A">
      <w:pPr>
        <w:rPr>
          <w:rFonts w:hint="eastAsia"/>
        </w:rPr>
      </w:pPr>
    </w:p>
    <w:p w14:paraId="6ED09D8F" w14:textId="77777777" w:rsidR="00131C4A" w:rsidRDefault="00131C4A">
      <w:pPr>
        <w:rPr>
          <w:rFonts w:hint="eastAsia"/>
        </w:rPr>
      </w:pPr>
    </w:p>
    <w:p w14:paraId="373BD75A" w14:textId="77777777" w:rsidR="00131C4A" w:rsidRDefault="00131C4A">
      <w:pPr>
        <w:rPr>
          <w:rFonts w:hint="eastAsia"/>
        </w:rPr>
      </w:pPr>
      <w:r>
        <w:rPr>
          <w:rFonts w:hint="eastAsia"/>
        </w:rPr>
        <w:t>文学作品中的“等”</w:t>
      </w:r>
    </w:p>
    <w:p w14:paraId="518C422C" w14:textId="77777777" w:rsidR="00131C4A" w:rsidRDefault="00131C4A">
      <w:pPr>
        <w:rPr>
          <w:rFonts w:hint="eastAsia"/>
        </w:rPr>
      </w:pPr>
    </w:p>
    <w:p w14:paraId="2868D1F8" w14:textId="77777777" w:rsidR="00131C4A" w:rsidRDefault="00131C4A">
      <w:pPr>
        <w:rPr>
          <w:rFonts w:hint="eastAsia"/>
        </w:rPr>
      </w:pPr>
      <w:r>
        <w:rPr>
          <w:rFonts w:hint="eastAsia"/>
        </w:rPr>
        <w:t>在中国古典文学中，“等”常常被赋予深刻的情感内涵。例如，《红楼梦》中有“黛玉葬花”的情节，其中蕴含着对青春易逝的感叹，而“葬花”本身也是一种等待命运降临的行为。现代文学中，“等”更多地象征希望与坚持，如余华的小说《活着》，主人公福贵的一生就是不断等待并接受生活考验的过程。</w:t>
      </w:r>
    </w:p>
    <w:p w14:paraId="721F4CBF" w14:textId="77777777" w:rsidR="00131C4A" w:rsidRDefault="00131C4A">
      <w:pPr>
        <w:rPr>
          <w:rFonts w:hint="eastAsia"/>
        </w:rPr>
      </w:pPr>
    </w:p>
    <w:p w14:paraId="0F5D0F42" w14:textId="77777777" w:rsidR="00131C4A" w:rsidRDefault="00131C4A">
      <w:pPr>
        <w:rPr>
          <w:rFonts w:hint="eastAsia"/>
        </w:rPr>
      </w:pPr>
    </w:p>
    <w:p w14:paraId="45814C0A" w14:textId="77777777" w:rsidR="00131C4A" w:rsidRDefault="00131C4A">
      <w:pPr>
        <w:rPr>
          <w:rFonts w:hint="eastAsia"/>
        </w:rPr>
      </w:pPr>
      <w:r>
        <w:rPr>
          <w:rFonts w:hint="eastAsia"/>
        </w:rPr>
        <w:t>最后的总结：“等”的文化价值</w:t>
      </w:r>
    </w:p>
    <w:p w14:paraId="4DD84FBF" w14:textId="77777777" w:rsidR="00131C4A" w:rsidRDefault="00131C4A">
      <w:pPr>
        <w:rPr>
          <w:rFonts w:hint="eastAsia"/>
        </w:rPr>
      </w:pPr>
    </w:p>
    <w:p w14:paraId="0A07E679" w14:textId="77777777" w:rsidR="00131C4A" w:rsidRDefault="00131C4A">
      <w:pPr>
        <w:rPr>
          <w:rFonts w:hint="eastAsia"/>
        </w:rPr>
      </w:pPr>
      <w:r>
        <w:rPr>
          <w:rFonts w:hint="eastAsia"/>
        </w:rPr>
        <w:t>“等”不仅仅是一个简单的汉字，更承载着深厚的文化意义。从日常生活到文学创作，从基础词汇到复杂成语，“等”贯穿于我们的语言体系之中。它教会我们耐心、包容以及对未来的信心。无论是等待一场春雨滋润大地，还是等待梦想实现的那一天，“等”都是人生旅途中不可或缺的一部分。</w:t>
      </w:r>
    </w:p>
    <w:p w14:paraId="58E4C001" w14:textId="77777777" w:rsidR="00131C4A" w:rsidRDefault="00131C4A">
      <w:pPr>
        <w:rPr>
          <w:rFonts w:hint="eastAsia"/>
        </w:rPr>
      </w:pPr>
    </w:p>
    <w:p w14:paraId="495965E0" w14:textId="77777777" w:rsidR="00131C4A" w:rsidRDefault="00131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B088A" w14:textId="5AA6BACE" w:rsidR="00EE0847" w:rsidRDefault="00EE0847"/>
    <w:sectPr w:rsidR="00EE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47"/>
    <w:rsid w:val="00131C4A"/>
    <w:rsid w:val="00317C12"/>
    <w:rsid w:val="00E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6C41A-390F-43C2-A51C-5F00A51E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