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05E2" w14:textId="77777777" w:rsidR="00A0619A" w:rsidRDefault="00A0619A">
      <w:pPr>
        <w:rPr>
          <w:rFonts w:hint="eastAsia"/>
        </w:rPr>
      </w:pPr>
    </w:p>
    <w:p w14:paraId="0EED5F81" w14:textId="77777777" w:rsidR="00A0619A" w:rsidRDefault="00A0619A">
      <w:pPr>
        <w:rPr>
          <w:rFonts w:hint="eastAsia"/>
        </w:rPr>
      </w:pPr>
      <w:r>
        <w:rPr>
          <w:rFonts w:hint="eastAsia"/>
        </w:rPr>
        <w:t>稻秧长甘蔗长的拼音</w:t>
      </w:r>
    </w:p>
    <w:p w14:paraId="0EA62355" w14:textId="77777777" w:rsidR="00A0619A" w:rsidRDefault="00A0619A">
      <w:pPr>
        <w:rPr>
          <w:rFonts w:hint="eastAsia"/>
        </w:rPr>
      </w:pPr>
      <w:r>
        <w:rPr>
          <w:rFonts w:hint="eastAsia"/>
        </w:rPr>
        <w:t>“稻秧长，甘蔗长”的拼音是“dào yāng zhǎng, gān zhe zhǎng”。这句简单却富有诗意的话语，通过描述稻田里的幼苗与甘蔗的成长，展现了农业生产的生机与活力。此表达不仅包含了汉语独特的韵律美，还蕴含了中国南方农村生活的真实写照。</w:t>
      </w:r>
    </w:p>
    <w:p w14:paraId="022BFE1C" w14:textId="77777777" w:rsidR="00A0619A" w:rsidRDefault="00A0619A">
      <w:pPr>
        <w:rPr>
          <w:rFonts w:hint="eastAsia"/>
        </w:rPr>
      </w:pPr>
    </w:p>
    <w:p w14:paraId="23AD8D1A" w14:textId="77777777" w:rsidR="00A0619A" w:rsidRDefault="00A0619A">
      <w:pPr>
        <w:rPr>
          <w:rFonts w:hint="eastAsia"/>
        </w:rPr>
      </w:pPr>
    </w:p>
    <w:p w14:paraId="40408418" w14:textId="77777777" w:rsidR="00A0619A" w:rsidRDefault="00A0619A">
      <w:pPr>
        <w:rPr>
          <w:rFonts w:hint="eastAsia"/>
        </w:rPr>
      </w:pPr>
      <w:r>
        <w:rPr>
          <w:rFonts w:hint="eastAsia"/>
        </w:rPr>
        <w:t>稻秧的重要性</w:t>
      </w:r>
    </w:p>
    <w:p w14:paraId="493DCDBE" w14:textId="77777777" w:rsidR="00A0619A" w:rsidRDefault="00A0619A">
      <w:pPr>
        <w:rPr>
          <w:rFonts w:hint="eastAsia"/>
        </w:rPr>
      </w:pPr>
      <w:r>
        <w:rPr>
          <w:rFonts w:hint="eastAsia"/>
        </w:rPr>
        <w:t>稻秧，即水稻的幼苗，在中国的农业生产中占据着至关重要的位置。作为亚洲乃至全球一半以上人口的主要粮食来源，水稻的种植和收获对社会稳定和发展至关重要。而稻秧阶段则是决定最终产量的关键时期之一。在这一阶段，农民们需要特别关注灌溉、施肥以及病虫害防治等问题，以确保幼苗健康成长。</w:t>
      </w:r>
    </w:p>
    <w:p w14:paraId="2E4D4534" w14:textId="77777777" w:rsidR="00A0619A" w:rsidRDefault="00A0619A">
      <w:pPr>
        <w:rPr>
          <w:rFonts w:hint="eastAsia"/>
        </w:rPr>
      </w:pPr>
    </w:p>
    <w:p w14:paraId="6088FC0A" w14:textId="77777777" w:rsidR="00A0619A" w:rsidRDefault="00A0619A">
      <w:pPr>
        <w:rPr>
          <w:rFonts w:hint="eastAsia"/>
        </w:rPr>
      </w:pPr>
    </w:p>
    <w:p w14:paraId="049208B3" w14:textId="77777777" w:rsidR="00A0619A" w:rsidRDefault="00A0619A">
      <w:pPr>
        <w:rPr>
          <w:rFonts w:hint="eastAsia"/>
        </w:rPr>
      </w:pPr>
      <w:r>
        <w:rPr>
          <w:rFonts w:hint="eastAsia"/>
        </w:rPr>
        <w:t>甘蔗的经济价值</w:t>
      </w:r>
    </w:p>
    <w:p w14:paraId="33B401C1" w14:textId="77777777" w:rsidR="00A0619A" w:rsidRDefault="00A0619A">
      <w:pPr>
        <w:rPr>
          <w:rFonts w:hint="eastAsia"/>
        </w:rPr>
      </w:pPr>
      <w:r>
        <w:rPr>
          <w:rFonts w:hint="eastAsia"/>
        </w:rPr>
        <w:t>甘蔗作为一种重要的糖料作物，在热带和亚热带地区广泛种植。除了用于生产白糖外，甘蔗还可以加工成多种产品，如红糖、糖蜜等，并且其副产物还能用于生产纸张、纤维板等。在中国南方，甘蔗不仅是农民收入的重要来源，也促进了当地经济的发展。甘蔗的生长周期较长，从栽种到收获通常需要一年左右的时间，期间需要精心管理才能保证品质和产量。</w:t>
      </w:r>
    </w:p>
    <w:p w14:paraId="69AAB0EE" w14:textId="77777777" w:rsidR="00A0619A" w:rsidRDefault="00A0619A">
      <w:pPr>
        <w:rPr>
          <w:rFonts w:hint="eastAsia"/>
        </w:rPr>
      </w:pPr>
    </w:p>
    <w:p w14:paraId="7D581C35" w14:textId="77777777" w:rsidR="00A0619A" w:rsidRDefault="00A0619A">
      <w:pPr>
        <w:rPr>
          <w:rFonts w:hint="eastAsia"/>
        </w:rPr>
      </w:pPr>
    </w:p>
    <w:p w14:paraId="65CA80BC" w14:textId="77777777" w:rsidR="00A0619A" w:rsidRDefault="00A0619A">
      <w:pPr>
        <w:rPr>
          <w:rFonts w:hint="eastAsia"/>
        </w:rPr>
      </w:pPr>
      <w:r>
        <w:rPr>
          <w:rFonts w:hint="eastAsia"/>
        </w:rPr>
        <w:t>自然与人的和谐共生</w:t>
      </w:r>
    </w:p>
    <w:p w14:paraId="6DE1EE49" w14:textId="77777777" w:rsidR="00A0619A" w:rsidRDefault="00A0619A">
      <w:pPr>
        <w:rPr>
          <w:rFonts w:hint="eastAsia"/>
        </w:rPr>
      </w:pPr>
      <w:r>
        <w:rPr>
          <w:rFonts w:hint="eastAsia"/>
        </w:rPr>
        <w:t>“稻秧长，甘蔗长”这句话不仅仅是一个简单的农业观察，它更象征着人类与自然之间微妙而又紧密的关系。在现代农业实践中，如何平衡高产与环境保护之间的关系成为了亟待解决的问题。通过采用生态友好的种植方法，不仅可以提高农作物的产量和质量，同时也能保护环境，实现可持续发展。这种人与自然和谐共存的理念，在现代快速发展的社会中显得尤为重要。</w:t>
      </w:r>
    </w:p>
    <w:p w14:paraId="25A026D3" w14:textId="77777777" w:rsidR="00A0619A" w:rsidRDefault="00A0619A">
      <w:pPr>
        <w:rPr>
          <w:rFonts w:hint="eastAsia"/>
        </w:rPr>
      </w:pPr>
    </w:p>
    <w:p w14:paraId="32ACDAEC" w14:textId="77777777" w:rsidR="00A0619A" w:rsidRDefault="00A0619A">
      <w:pPr>
        <w:rPr>
          <w:rFonts w:hint="eastAsia"/>
        </w:rPr>
      </w:pPr>
    </w:p>
    <w:p w14:paraId="3157541E" w14:textId="77777777" w:rsidR="00A0619A" w:rsidRDefault="00A0619A">
      <w:pPr>
        <w:rPr>
          <w:rFonts w:hint="eastAsia"/>
        </w:rPr>
      </w:pPr>
      <w:r>
        <w:rPr>
          <w:rFonts w:hint="eastAsia"/>
        </w:rPr>
        <w:t>文化内涵与传承</w:t>
      </w:r>
    </w:p>
    <w:p w14:paraId="416C6C33" w14:textId="77777777" w:rsidR="00A0619A" w:rsidRDefault="00A0619A">
      <w:pPr>
        <w:rPr>
          <w:rFonts w:hint="eastAsia"/>
        </w:rPr>
      </w:pPr>
      <w:r>
        <w:rPr>
          <w:rFonts w:hint="eastAsia"/>
        </w:rPr>
        <w:t>在中国南方的一些地方，“稻秧长，甘蔗长”这样的农谚反映了当地的文化特色和历史传承。这些简洁有力的话语往往承载着丰富的农业知识和社会智慧，代代相传。它们不仅是农业生产经验的最后的总结，也是中华民族传统文化的重要组成部分。随着时代的发展，尽管许多传统农业方式正在发生变化，但这些古老的智慧仍然值得我们去学习和借鉴。</w:t>
      </w:r>
    </w:p>
    <w:p w14:paraId="7706FD62" w14:textId="77777777" w:rsidR="00A0619A" w:rsidRDefault="00A0619A">
      <w:pPr>
        <w:rPr>
          <w:rFonts w:hint="eastAsia"/>
        </w:rPr>
      </w:pPr>
    </w:p>
    <w:p w14:paraId="6DC8079E" w14:textId="77777777" w:rsidR="00A0619A" w:rsidRDefault="00A0619A">
      <w:pPr>
        <w:rPr>
          <w:rFonts w:hint="eastAsia"/>
        </w:rPr>
      </w:pPr>
    </w:p>
    <w:p w14:paraId="01156101" w14:textId="77777777" w:rsidR="00A0619A" w:rsidRDefault="00A06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F5AF2" w14:textId="2DD936BB" w:rsidR="00353F21" w:rsidRDefault="00353F21"/>
    <w:sectPr w:rsidR="00353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21"/>
    <w:rsid w:val="00317C12"/>
    <w:rsid w:val="00353F21"/>
    <w:rsid w:val="00A0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EA7CA-928E-495F-A52C-E8CCBA39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