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64DC" w14:textId="77777777" w:rsidR="00156CD6" w:rsidRDefault="00156CD6">
      <w:pPr>
        <w:rPr>
          <w:rFonts w:hint="eastAsia"/>
        </w:rPr>
      </w:pPr>
    </w:p>
    <w:p w14:paraId="2230067D" w14:textId="77777777" w:rsidR="00156CD6" w:rsidRDefault="00156CD6">
      <w:pPr>
        <w:rPr>
          <w:rFonts w:hint="eastAsia"/>
        </w:rPr>
      </w:pPr>
      <w:r>
        <w:rPr>
          <w:rFonts w:hint="eastAsia"/>
        </w:rPr>
        <w:t>盯梢的拼音和释义</w:t>
      </w:r>
    </w:p>
    <w:p w14:paraId="6B7FC38A" w14:textId="77777777" w:rsidR="00156CD6" w:rsidRDefault="00156CD6">
      <w:pPr>
        <w:rPr>
          <w:rFonts w:hint="eastAsia"/>
        </w:rPr>
      </w:pPr>
      <w:r>
        <w:rPr>
          <w:rFonts w:hint="eastAsia"/>
        </w:rPr>
        <w:t>“盯梢”的拼音为“dīng shāo”，是汉语中一个形象生动的词汇，主要用于描述一种秘密监视的行为。在现代社会，“盯梢”通常指某人或某种力量对另一人的行动进行持续性的跟踪与观察，目的是为了收集信息、确保安全或者实现特定目标。</w:t>
      </w:r>
    </w:p>
    <w:p w14:paraId="2D6B4640" w14:textId="77777777" w:rsidR="00156CD6" w:rsidRDefault="00156CD6">
      <w:pPr>
        <w:rPr>
          <w:rFonts w:hint="eastAsia"/>
        </w:rPr>
      </w:pPr>
    </w:p>
    <w:p w14:paraId="595BCFC4" w14:textId="77777777" w:rsidR="00156CD6" w:rsidRDefault="00156CD6">
      <w:pPr>
        <w:rPr>
          <w:rFonts w:hint="eastAsia"/>
        </w:rPr>
      </w:pPr>
    </w:p>
    <w:p w14:paraId="1EC3DF2E" w14:textId="77777777" w:rsidR="00156CD6" w:rsidRDefault="00156CD6">
      <w:pPr>
        <w:rPr>
          <w:rFonts w:hint="eastAsia"/>
        </w:rPr>
      </w:pPr>
      <w:r>
        <w:rPr>
          <w:rFonts w:hint="eastAsia"/>
        </w:rPr>
        <w:t>词源及发展</w:t>
      </w:r>
    </w:p>
    <w:p w14:paraId="03B810D7" w14:textId="77777777" w:rsidR="00156CD6" w:rsidRDefault="00156CD6">
      <w:pPr>
        <w:rPr>
          <w:rFonts w:hint="eastAsia"/>
        </w:rPr>
      </w:pPr>
      <w:r>
        <w:rPr>
          <w:rFonts w:hint="eastAsia"/>
        </w:rPr>
        <w:t>关于“盯梢”的起源，并没有明确的历史记载指出其确切诞生时期。但是，“盯梢”这一词汇中的“盯”字意味着集中注意力看某物，“梢”原本指的是树枝的末尾部分，但在该语境下引申为被追踪者的行踪末端。随着时间的发展，“盯梢”逐渐成为了一种广泛使用的俚语，尤其是在描述侦探活动、警方监控或是私人间的监视行为时。</w:t>
      </w:r>
    </w:p>
    <w:p w14:paraId="6734C311" w14:textId="77777777" w:rsidR="00156CD6" w:rsidRDefault="00156CD6">
      <w:pPr>
        <w:rPr>
          <w:rFonts w:hint="eastAsia"/>
        </w:rPr>
      </w:pPr>
    </w:p>
    <w:p w14:paraId="375218E5" w14:textId="77777777" w:rsidR="00156CD6" w:rsidRDefault="00156CD6">
      <w:pPr>
        <w:rPr>
          <w:rFonts w:hint="eastAsia"/>
        </w:rPr>
      </w:pPr>
    </w:p>
    <w:p w14:paraId="6D89098B" w14:textId="77777777" w:rsidR="00156CD6" w:rsidRDefault="00156CD6">
      <w:pPr>
        <w:rPr>
          <w:rFonts w:hint="eastAsia"/>
        </w:rPr>
      </w:pPr>
      <w:r>
        <w:rPr>
          <w:rFonts w:hint="eastAsia"/>
        </w:rPr>
        <w:t>应用场景</w:t>
      </w:r>
    </w:p>
    <w:p w14:paraId="5CCB14EE" w14:textId="77777777" w:rsidR="00156CD6" w:rsidRDefault="00156CD6">
      <w:pPr>
        <w:rPr>
          <w:rFonts w:hint="eastAsia"/>
        </w:rPr>
      </w:pPr>
      <w:r>
        <w:rPr>
          <w:rFonts w:hint="eastAsia"/>
        </w:rPr>
        <w:t>在实际应用中，“盯梢”可以出现在多种场合。例如，在警匪片中，警察可能会对犯罪嫌疑人进行盯梢，以便掌握其犯罪证据；在商业竞争中，企业可能雇佣私家侦探对竞争对手进行盯梢，以获取对方的商业机密。个人之间也可能存在盯梢现象，比如出于怀疑配偶不忠而对其进行秘密跟踪等情形。</w:t>
      </w:r>
    </w:p>
    <w:p w14:paraId="68B73367" w14:textId="77777777" w:rsidR="00156CD6" w:rsidRDefault="00156CD6">
      <w:pPr>
        <w:rPr>
          <w:rFonts w:hint="eastAsia"/>
        </w:rPr>
      </w:pPr>
    </w:p>
    <w:p w14:paraId="31FE089C" w14:textId="77777777" w:rsidR="00156CD6" w:rsidRDefault="00156CD6">
      <w:pPr>
        <w:rPr>
          <w:rFonts w:hint="eastAsia"/>
        </w:rPr>
      </w:pPr>
    </w:p>
    <w:p w14:paraId="1825BC99" w14:textId="77777777" w:rsidR="00156CD6" w:rsidRDefault="00156CD6">
      <w:pPr>
        <w:rPr>
          <w:rFonts w:hint="eastAsia"/>
        </w:rPr>
      </w:pPr>
      <w:r>
        <w:rPr>
          <w:rFonts w:hint="eastAsia"/>
        </w:rPr>
        <w:t>法律界限</w:t>
      </w:r>
    </w:p>
    <w:p w14:paraId="026C47C0" w14:textId="77777777" w:rsidR="00156CD6" w:rsidRDefault="00156CD6">
      <w:pPr>
        <w:rPr>
          <w:rFonts w:hint="eastAsia"/>
        </w:rPr>
      </w:pPr>
      <w:r>
        <w:rPr>
          <w:rFonts w:hint="eastAsia"/>
        </w:rPr>
        <w:t>值得注意的是，“盯梢”作为一种监视手段，在不同国家和地区有着不同的法律规定。在很多地方，未经授权的盯梢尤其是涉及侵犯他人隐私权的行为是违法的。因此，无论是为了公共利益还是个人目的实施盯梢行为时，都必须谨慎考虑相关法律法规的要求，避免触犯法律。</w:t>
      </w:r>
    </w:p>
    <w:p w14:paraId="6F26F24A" w14:textId="77777777" w:rsidR="00156CD6" w:rsidRDefault="00156CD6">
      <w:pPr>
        <w:rPr>
          <w:rFonts w:hint="eastAsia"/>
        </w:rPr>
      </w:pPr>
    </w:p>
    <w:p w14:paraId="176A9DEB" w14:textId="77777777" w:rsidR="00156CD6" w:rsidRDefault="00156CD6">
      <w:pPr>
        <w:rPr>
          <w:rFonts w:hint="eastAsia"/>
        </w:rPr>
      </w:pPr>
    </w:p>
    <w:p w14:paraId="562BA3C4" w14:textId="77777777" w:rsidR="00156CD6" w:rsidRDefault="00156CD6">
      <w:pPr>
        <w:rPr>
          <w:rFonts w:hint="eastAsia"/>
        </w:rPr>
      </w:pPr>
      <w:r>
        <w:rPr>
          <w:rFonts w:hint="eastAsia"/>
        </w:rPr>
        <w:t>现代意义下的变化</w:t>
      </w:r>
    </w:p>
    <w:p w14:paraId="3DFBBF0F" w14:textId="77777777" w:rsidR="00156CD6" w:rsidRDefault="00156CD6">
      <w:pPr>
        <w:rPr>
          <w:rFonts w:hint="eastAsia"/>
        </w:rPr>
      </w:pPr>
      <w:r>
        <w:rPr>
          <w:rFonts w:hint="eastAsia"/>
        </w:rPr>
        <w:t>随着科技的进步，“盯梢”的方式也在发生变化。传统意义上的物理跟踪已经扩展到了数字领域，如通过网络技术对目标对象的在线活动进行监控。尽管形式有所改变，但其核心——即对特定个体或群体的关注和信息搜集——并未发生根本性转变。不过，这种转变也带来了新的挑战，包括如何平衡信息安全与个人隐私保护等问题。</w:t>
      </w:r>
    </w:p>
    <w:p w14:paraId="3671637C" w14:textId="77777777" w:rsidR="00156CD6" w:rsidRDefault="00156CD6">
      <w:pPr>
        <w:rPr>
          <w:rFonts w:hint="eastAsia"/>
        </w:rPr>
      </w:pPr>
    </w:p>
    <w:p w14:paraId="70F7938D" w14:textId="77777777" w:rsidR="00156CD6" w:rsidRDefault="00156CD6">
      <w:pPr>
        <w:rPr>
          <w:rFonts w:hint="eastAsia"/>
        </w:rPr>
      </w:pPr>
    </w:p>
    <w:p w14:paraId="2A4D7DA5" w14:textId="77777777" w:rsidR="00156CD6" w:rsidRDefault="00156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A43C2" w14:textId="64E46D99" w:rsidR="00B07BDC" w:rsidRDefault="00B07BDC"/>
    <w:sectPr w:rsidR="00B07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DC"/>
    <w:rsid w:val="00156CD6"/>
    <w:rsid w:val="00317C12"/>
    <w:rsid w:val="00B0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B6052-4BE4-4E97-B7E9-07E09170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