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867C5" w14:textId="77777777" w:rsidR="005B71B5" w:rsidRDefault="005B71B5">
      <w:pPr>
        <w:rPr>
          <w:rFonts w:hint="eastAsia"/>
        </w:rPr>
      </w:pPr>
      <w:r>
        <w:rPr>
          <w:rFonts w:hint="eastAsia"/>
        </w:rPr>
        <w:t>盯梢把门的拼音：一个独特的文化现象</w:t>
      </w:r>
    </w:p>
    <w:p w14:paraId="409BD4C7" w14:textId="77777777" w:rsidR="005B71B5" w:rsidRDefault="005B71B5">
      <w:pPr>
        <w:rPr>
          <w:rFonts w:hint="eastAsia"/>
        </w:rPr>
      </w:pPr>
    </w:p>
    <w:p w14:paraId="40D55B93" w14:textId="77777777" w:rsidR="005B71B5" w:rsidRDefault="005B71B5">
      <w:pPr>
        <w:rPr>
          <w:rFonts w:hint="eastAsia"/>
        </w:rPr>
      </w:pPr>
      <w:r>
        <w:rPr>
          <w:rFonts w:hint="eastAsia"/>
        </w:rPr>
        <w:t>“盯梢把门”这个词组可能对很多人来说并不熟悉，但如果我们将它转化为拼音“dīng shāo bǎ mén”，或许更能引发一些人的好奇心。这个看似普通的词语组合背后，其实蕴含着丰富的文化内涵和社会意义。它既可以指代一种传统的行为模式，也可以象征现代社会中某些特定的人际关系或社会现象。</w:t>
      </w:r>
    </w:p>
    <w:p w14:paraId="767379D4" w14:textId="77777777" w:rsidR="005B71B5" w:rsidRDefault="005B71B5">
      <w:pPr>
        <w:rPr>
          <w:rFonts w:hint="eastAsia"/>
        </w:rPr>
      </w:pPr>
    </w:p>
    <w:p w14:paraId="260ED9AE" w14:textId="77777777" w:rsidR="005B71B5" w:rsidRDefault="005B71B5">
      <w:pPr>
        <w:rPr>
          <w:rFonts w:hint="eastAsia"/>
        </w:rPr>
      </w:pPr>
    </w:p>
    <w:p w14:paraId="7CF96D01" w14:textId="77777777" w:rsidR="005B71B5" w:rsidRDefault="005B71B5">
      <w:pPr>
        <w:rPr>
          <w:rFonts w:hint="eastAsia"/>
        </w:rPr>
      </w:pPr>
      <w:r>
        <w:rPr>
          <w:rFonts w:hint="eastAsia"/>
        </w:rPr>
        <w:t>从字面意义到深层解读</w:t>
      </w:r>
    </w:p>
    <w:p w14:paraId="7B97C6F0" w14:textId="77777777" w:rsidR="005B71B5" w:rsidRDefault="005B71B5">
      <w:pPr>
        <w:rPr>
          <w:rFonts w:hint="eastAsia"/>
        </w:rPr>
      </w:pPr>
    </w:p>
    <w:p w14:paraId="570779CD" w14:textId="77777777" w:rsidR="005B71B5" w:rsidRDefault="005B71B5">
      <w:pPr>
        <w:rPr>
          <w:rFonts w:hint="eastAsia"/>
        </w:rPr>
      </w:pPr>
      <w:r>
        <w:rPr>
          <w:rFonts w:hint="eastAsia"/>
        </w:rPr>
        <w:t>从字面上看，“盯梢”意味着密切注视某人或某事，而“把门”则代表守护或控制某个入口。将这两个词组合在一起，可以理解为一种监视与守卫相结合的行为。这种行为在古代社会中通常与安全防护有关，例如家庭、店铺或村庄需要有人专门负责观察周围环境并防止潜在威胁。然而，在现代社会中，“盯梢把门”的含义已经发生了变化，更多地被用来形容那些在工作中扮演监督角色的人，或者在社交场合中保持警惕性的人。</w:t>
      </w:r>
    </w:p>
    <w:p w14:paraId="14BCF7DB" w14:textId="77777777" w:rsidR="005B71B5" w:rsidRDefault="005B71B5">
      <w:pPr>
        <w:rPr>
          <w:rFonts w:hint="eastAsia"/>
        </w:rPr>
      </w:pPr>
    </w:p>
    <w:p w14:paraId="4F287549" w14:textId="77777777" w:rsidR="005B71B5" w:rsidRDefault="005B71B5">
      <w:pPr>
        <w:rPr>
          <w:rFonts w:hint="eastAsia"/>
        </w:rPr>
      </w:pPr>
    </w:p>
    <w:p w14:paraId="4E38738E" w14:textId="77777777" w:rsidR="005B71B5" w:rsidRDefault="005B71B5">
      <w:pPr>
        <w:rPr>
          <w:rFonts w:hint="eastAsia"/>
        </w:rPr>
      </w:pPr>
      <w:r>
        <w:rPr>
          <w:rFonts w:hint="eastAsia"/>
        </w:rPr>
        <w:t>历史渊源与演变</w:t>
      </w:r>
    </w:p>
    <w:p w14:paraId="6B7FF0D2" w14:textId="77777777" w:rsidR="005B71B5" w:rsidRDefault="005B71B5">
      <w:pPr>
        <w:rPr>
          <w:rFonts w:hint="eastAsia"/>
        </w:rPr>
      </w:pPr>
    </w:p>
    <w:p w14:paraId="57F3B221" w14:textId="77777777" w:rsidR="005B71B5" w:rsidRDefault="005B71B5">
      <w:pPr>
        <w:rPr>
          <w:rFonts w:hint="eastAsia"/>
        </w:rPr>
      </w:pPr>
      <w:r>
        <w:rPr>
          <w:rFonts w:hint="eastAsia"/>
        </w:rPr>
        <w:t>如果我们追溯“盯梢把门”的历史渊源，会发现这一概念早在古代就已经存在。在中国的传统社会结构中，每个家族或社区都会安排专人负责夜间巡逻和大门守护，以确保内部成员的安全。这些人的职责不仅仅是简单的看守，还需要具备一定的观察力和判断力，以便及时发现异常情况并采取行动。随着时间的推移，这种职能逐渐演变为现代意义上的保安、监控员等职业。</w:t>
      </w:r>
    </w:p>
    <w:p w14:paraId="5B63993D" w14:textId="77777777" w:rsidR="005B71B5" w:rsidRDefault="005B71B5">
      <w:pPr>
        <w:rPr>
          <w:rFonts w:hint="eastAsia"/>
        </w:rPr>
      </w:pPr>
    </w:p>
    <w:p w14:paraId="277E664F" w14:textId="77777777" w:rsidR="005B71B5" w:rsidRDefault="005B71B5">
      <w:pPr>
        <w:rPr>
          <w:rFonts w:hint="eastAsia"/>
        </w:rPr>
      </w:pPr>
    </w:p>
    <w:p w14:paraId="093E9766" w14:textId="77777777" w:rsidR="005B71B5" w:rsidRDefault="005B71B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A0328B8" w14:textId="77777777" w:rsidR="005B71B5" w:rsidRDefault="005B71B5">
      <w:pPr>
        <w:rPr>
          <w:rFonts w:hint="eastAsia"/>
        </w:rPr>
      </w:pPr>
    </w:p>
    <w:p w14:paraId="328D277D" w14:textId="77777777" w:rsidR="005B71B5" w:rsidRDefault="005B71B5">
      <w:pPr>
        <w:rPr>
          <w:rFonts w:hint="eastAsia"/>
        </w:rPr>
      </w:pPr>
      <w:r>
        <w:rPr>
          <w:rFonts w:hint="eastAsia"/>
        </w:rPr>
        <w:t>进入信息化时代后，“盯梢把门”的形式变得更加多样化。除了传统的物理空间中的安保工作外，数字领域的“盯梢把门”也变得尤为重要。例如，网络安全专家就像虚拟世界的“盯梢把门者”，他们通过技术手段监测网络流量，识别潜在威胁，并保护企业和个人的数据安全。在企业管理中，也有类似的角色，比如合规部门的工作人员，他们的任务是监督公司内部的操作是否符合法律法规，从而避免不必要的风险。</w:t>
      </w:r>
    </w:p>
    <w:p w14:paraId="22AB8730" w14:textId="77777777" w:rsidR="005B71B5" w:rsidRDefault="005B71B5">
      <w:pPr>
        <w:rPr>
          <w:rFonts w:hint="eastAsia"/>
        </w:rPr>
      </w:pPr>
    </w:p>
    <w:p w14:paraId="7A51AD66" w14:textId="77777777" w:rsidR="005B71B5" w:rsidRDefault="005B71B5">
      <w:pPr>
        <w:rPr>
          <w:rFonts w:hint="eastAsia"/>
        </w:rPr>
      </w:pPr>
    </w:p>
    <w:p w14:paraId="11B3C83A" w14:textId="77777777" w:rsidR="005B71B5" w:rsidRDefault="005B71B5">
      <w:pPr>
        <w:rPr>
          <w:rFonts w:hint="eastAsia"/>
        </w:rPr>
      </w:pPr>
      <w:r>
        <w:rPr>
          <w:rFonts w:hint="eastAsia"/>
        </w:rPr>
        <w:t>文化和心理层面的影响</w:t>
      </w:r>
    </w:p>
    <w:p w14:paraId="77360C8A" w14:textId="77777777" w:rsidR="005B71B5" w:rsidRDefault="005B71B5">
      <w:pPr>
        <w:rPr>
          <w:rFonts w:hint="eastAsia"/>
        </w:rPr>
      </w:pPr>
    </w:p>
    <w:p w14:paraId="5C9B8C5F" w14:textId="77777777" w:rsidR="005B71B5" w:rsidRDefault="005B71B5">
      <w:pPr>
        <w:rPr>
          <w:rFonts w:hint="eastAsia"/>
        </w:rPr>
      </w:pPr>
      <w:r>
        <w:rPr>
          <w:rFonts w:hint="eastAsia"/>
        </w:rPr>
        <w:t>值得注意的是，“盯梢把门”不仅仅是一种具体的行为，还反映了一种深层次的文化心理。在许多文化中，人们对于安全和隐私有着强烈的追求，因此“盯梢把门”成为了一种普遍存在的需求。然而，这种需求有时也可能带来负面效应，比如过度监控可能导致人际关系紧张，甚至侵犯他人隐私。因此，在实际操作中，如何平衡安全需求和个人自由之间的关系，成为了我们必须面对的重要课题。</w:t>
      </w:r>
    </w:p>
    <w:p w14:paraId="7B2AC76C" w14:textId="77777777" w:rsidR="005B71B5" w:rsidRDefault="005B71B5">
      <w:pPr>
        <w:rPr>
          <w:rFonts w:hint="eastAsia"/>
        </w:rPr>
      </w:pPr>
    </w:p>
    <w:p w14:paraId="0BB751ED" w14:textId="77777777" w:rsidR="005B71B5" w:rsidRDefault="005B71B5">
      <w:pPr>
        <w:rPr>
          <w:rFonts w:hint="eastAsia"/>
        </w:rPr>
      </w:pPr>
    </w:p>
    <w:p w14:paraId="1A4AA712" w14:textId="77777777" w:rsidR="005B71B5" w:rsidRDefault="005B71B5">
      <w:pPr>
        <w:rPr>
          <w:rFonts w:hint="eastAsia"/>
        </w:rPr>
      </w:pPr>
      <w:r>
        <w:rPr>
          <w:rFonts w:hint="eastAsia"/>
        </w:rPr>
        <w:t>未来展望</w:t>
      </w:r>
    </w:p>
    <w:p w14:paraId="170751B8" w14:textId="77777777" w:rsidR="005B71B5" w:rsidRDefault="005B71B5">
      <w:pPr>
        <w:rPr>
          <w:rFonts w:hint="eastAsia"/>
        </w:rPr>
      </w:pPr>
    </w:p>
    <w:p w14:paraId="68CCAB8E" w14:textId="77777777" w:rsidR="005B71B5" w:rsidRDefault="005B71B5">
      <w:pPr>
        <w:rPr>
          <w:rFonts w:hint="eastAsia"/>
        </w:rPr>
      </w:pPr>
      <w:r>
        <w:rPr>
          <w:rFonts w:hint="eastAsia"/>
        </w:rPr>
        <w:t>随着科技的不断进步，“盯梢把门”的方式将会更加智能化和高效化。人工智能、大数据分析等新兴技术的应用，使得我们可以更精准地预测和防范各种风险。然而，这也要求我们在享受技术便利的同时，始终保持对伦理和法律边界的尊重。“盯梢把门”作为一种古老而又现代的现象，将继续在我们的生活中扮演重要角色。</w:t>
      </w:r>
    </w:p>
    <w:p w14:paraId="0006DF84" w14:textId="77777777" w:rsidR="005B71B5" w:rsidRDefault="005B71B5">
      <w:pPr>
        <w:rPr>
          <w:rFonts w:hint="eastAsia"/>
        </w:rPr>
      </w:pPr>
    </w:p>
    <w:p w14:paraId="3E9371E6" w14:textId="77777777" w:rsidR="005B71B5" w:rsidRDefault="005B71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05CB7E" w14:textId="22B96CE6" w:rsidR="0019211C" w:rsidRDefault="0019211C"/>
    <w:sectPr w:rsidR="00192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1C"/>
    <w:rsid w:val="0019211C"/>
    <w:rsid w:val="00317C12"/>
    <w:rsid w:val="005B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2656A-4F7B-481A-8ABC-CADCA7D8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1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1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1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1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1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1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1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1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1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1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1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1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1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1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1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1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1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1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1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1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