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308D" w14:textId="77777777" w:rsidR="006B03BD" w:rsidRDefault="006B03BD">
      <w:pPr>
        <w:rPr>
          <w:rFonts w:hint="eastAsia"/>
        </w:rPr>
      </w:pPr>
    </w:p>
    <w:p w14:paraId="66DD77CB" w14:textId="77777777" w:rsidR="006B03BD" w:rsidRDefault="006B03BD">
      <w:pPr>
        <w:rPr>
          <w:rFonts w:hint="eastAsia"/>
        </w:rPr>
      </w:pPr>
      <w:r>
        <w:rPr>
          <w:rFonts w:hint="eastAsia"/>
        </w:rPr>
        <w:t>洞庭湖的大写的拼音</w:t>
      </w:r>
    </w:p>
    <w:p w14:paraId="75329C83" w14:textId="77777777" w:rsidR="006B03BD" w:rsidRDefault="006B03BD">
      <w:pPr>
        <w:rPr>
          <w:rFonts w:hint="eastAsia"/>
        </w:rPr>
      </w:pPr>
      <w:r>
        <w:rPr>
          <w:rFonts w:hint="eastAsia"/>
        </w:rPr>
        <w:t>洞庭湖，大写的拼音为“DONGTINGHU”，是中国第二大淡水湖，也是中国著名的风景旅游区之一。它位于湖南省北部，长江中游荆江南岸，跨岳阳、汨罗、湘阴等市县。湖泊面积随季节变化显著，夏季洪水期时可达3900平方公里左右，冬季枯水期则缩小至约2600平方公里。</w:t>
      </w:r>
    </w:p>
    <w:p w14:paraId="13C5D738" w14:textId="77777777" w:rsidR="006B03BD" w:rsidRDefault="006B03BD">
      <w:pPr>
        <w:rPr>
          <w:rFonts w:hint="eastAsia"/>
        </w:rPr>
      </w:pPr>
    </w:p>
    <w:p w14:paraId="11AC9B56" w14:textId="77777777" w:rsidR="006B03BD" w:rsidRDefault="006B03BD">
      <w:pPr>
        <w:rPr>
          <w:rFonts w:hint="eastAsia"/>
        </w:rPr>
      </w:pPr>
    </w:p>
    <w:p w14:paraId="34506E25" w14:textId="77777777" w:rsidR="006B03BD" w:rsidRDefault="006B03BD">
      <w:pPr>
        <w:rPr>
          <w:rFonts w:hint="eastAsia"/>
        </w:rPr>
      </w:pPr>
      <w:r>
        <w:rPr>
          <w:rFonts w:hint="eastAsia"/>
        </w:rPr>
        <w:t>自然景观与生态价值</w:t>
      </w:r>
    </w:p>
    <w:p w14:paraId="714BD5F2" w14:textId="77777777" w:rsidR="006B03BD" w:rsidRDefault="006B03BD">
      <w:pPr>
        <w:rPr>
          <w:rFonts w:hint="eastAsia"/>
        </w:rPr>
      </w:pPr>
      <w:r>
        <w:rPr>
          <w:rFonts w:hint="eastAsia"/>
        </w:rPr>
        <w:t>洞庭湖以其丰富的自然资源和多样的生态系统而闻名。湖区拥有独特的湿地生态系统，为众多鸟类提供了重要的栖息地，是东亚-澳大利亚候鸟迁徙路线上的重要一站。每年秋冬之际，成千上万只候鸟如白鹤、天鹅等会飞到这里过冬，构成了一幅美丽的自然画卷。</w:t>
      </w:r>
    </w:p>
    <w:p w14:paraId="27FCC018" w14:textId="77777777" w:rsidR="006B03BD" w:rsidRDefault="006B03BD">
      <w:pPr>
        <w:rPr>
          <w:rFonts w:hint="eastAsia"/>
        </w:rPr>
      </w:pPr>
    </w:p>
    <w:p w14:paraId="1F8B1183" w14:textId="77777777" w:rsidR="006B03BD" w:rsidRDefault="006B03BD">
      <w:pPr>
        <w:rPr>
          <w:rFonts w:hint="eastAsia"/>
        </w:rPr>
      </w:pPr>
    </w:p>
    <w:p w14:paraId="6445D406" w14:textId="77777777" w:rsidR="006B03BD" w:rsidRDefault="006B03BD">
      <w:pPr>
        <w:rPr>
          <w:rFonts w:hint="eastAsia"/>
        </w:rPr>
      </w:pPr>
      <w:r>
        <w:rPr>
          <w:rFonts w:hint="eastAsia"/>
        </w:rPr>
        <w:t>文化历史背景</w:t>
      </w:r>
    </w:p>
    <w:p w14:paraId="6F39D619" w14:textId="77777777" w:rsidR="006B03BD" w:rsidRDefault="006B03BD">
      <w:pPr>
        <w:rPr>
          <w:rFonts w:hint="eastAsia"/>
        </w:rPr>
      </w:pPr>
      <w:r>
        <w:rPr>
          <w:rFonts w:hint="eastAsia"/>
        </w:rPr>
        <w:t>在历史上，洞庭湖不仅是重要的渔业资源地，也承载了深厚的文化底蕴。古代文人墨客如范仲淹在其名篇《岳阳楼记》中就有对洞庭湖的描写：“衔远山，吞长江，浩浩汤汤，横无际涯。”这不仅展示了洞庭湖的壮观景色，也反映了它在中国文化中的地位。</w:t>
      </w:r>
    </w:p>
    <w:p w14:paraId="195C3FD4" w14:textId="77777777" w:rsidR="006B03BD" w:rsidRDefault="006B03BD">
      <w:pPr>
        <w:rPr>
          <w:rFonts w:hint="eastAsia"/>
        </w:rPr>
      </w:pPr>
    </w:p>
    <w:p w14:paraId="1D1B3381" w14:textId="77777777" w:rsidR="006B03BD" w:rsidRDefault="006B03BD">
      <w:pPr>
        <w:rPr>
          <w:rFonts w:hint="eastAsia"/>
        </w:rPr>
      </w:pPr>
    </w:p>
    <w:p w14:paraId="32E645AB" w14:textId="77777777" w:rsidR="006B03BD" w:rsidRDefault="006B03BD">
      <w:pPr>
        <w:rPr>
          <w:rFonts w:hint="eastAsia"/>
        </w:rPr>
      </w:pPr>
      <w:r>
        <w:rPr>
          <w:rFonts w:hint="eastAsia"/>
        </w:rPr>
        <w:t>经济发展与环境保护挑战</w:t>
      </w:r>
    </w:p>
    <w:p w14:paraId="7D79FDDD" w14:textId="77777777" w:rsidR="006B03BD" w:rsidRDefault="006B03BD">
      <w:pPr>
        <w:rPr>
          <w:rFonts w:hint="eastAsia"/>
        </w:rPr>
      </w:pPr>
      <w:r>
        <w:rPr>
          <w:rFonts w:hint="eastAsia"/>
        </w:rPr>
        <w:t>近年来，随着周边地区经济的发展，洞庭湖面临着一系列环境问题，包括水质污染、湿地退化等。为此，当地政府和社会各界正在采取措施，努力保护这片宝贵的自然资源。例如，通过实施严格的环保法规、推广绿色农业技术以及加强污水处理设施建设等方式来减少污染物排放，恢复湖泊生态环境。</w:t>
      </w:r>
    </w:p>
    <w:p w14:paraId="2B49B3B5" w14:textId="77777777" w:rsidR="006B03BD" w:rsidRDefault="006B03BD">
      <w:pPr>
        <w:rPr>
          <w:rFonts w:hint="eastAsia"/>
        </w:rPr>
      </w:pPr>
    </w:p>
    <w:p w14:paraId="584AD3EB" w14:textId="77777777" w:rsidR="006B03BD" w:rsidRDefault="006B03BD">
      <w:pPr>
        <w:rPr>
          <w:rFonts w:hint="eastAsia"/>
        </w:rPr>
      </w:pPr>
    </w:p>
    <w:p w14:paraId="1E1E8431" w14:textId="77777777" w:rsidR="006B03BD" w:rsidRDefault="006B03BD">
      <w:pPr>
        <w:rPr>
          <w:rFonts w:hint="eastAsia"/>
        </w:rPr>
      </w:pPr>
      <w:r>
        <w:rPr>
          <w:rFonts w:hint="eastAsia"/>
        </w:rPr>
        <w:t>旅游与休闲活动</w:t>
      </w:r>
    </w:p>
    <w:p w14:paraId="191F8248" w14:textId="77777777" w:rsidR="006B03BD" w:rsidRDefault="006B03BD">
      <w:pPr>
        <w:rPr>
          <w:rFonts w:hint="eastAsia"/>
        </w:rPr>
      </w:pPr>
      <w:r>
        <w:rPr>
          <w:rFonts w:hint="eastAsia"/>
        </w:rPr>
        <w:t>对于游客来说，洞庭湖提供了多种多样的旅游体验。无论是乘船游览湖面欣赏日出日落美景，还是徒步穿越周边的湿地公园观察野生动植物，都是亲近自然的好选择。当地还举办各种文化节庆活动，如龙舟比赛等，让游客能更深入地了解洞庭湖的独特魅力。</w:t>
      </w:r>
    </w:p>
    <w:p w14:paraId="69D2F4F2" w14:textId="77777777" w:rsidR="006B03BD" w:rsidRDefault="006B03BD">
      <w:pPr>
        <w:rPr>
          <w:rFonts w:hint="eastAsia"/>
        </w:rPr>
      </w:pPr>
    </w:p>
    <w:p w14:paraId="280EEF89" w14:textId="77777777" w:rsidR="006B03BD" w:rsidRDefault="006B03BD">
      <w:pPr>
        <w:rPr>
          <w:rFonts w:hint="eastAsia"/>
        </w:rPr>
      </w:pPr>
    </w:p>
    <w:p w14:paraId="33C90E03" w14:textId="77777777" w:rsidR="006B03BD" w:rsidRDefault="006B03BD">
      <w:pPr>
        <w:rPr>
          <w:rFonts w:hint="eastAsia"/>
        </w:rPr>
      </w:pPr>
      <w:r>
        <w:rPr>
          <w:rFonts w:hint="eastAsia"/>
        </w:rPr>
        <w:t>最后的总结</w:t>
      </w:r>
    </w:p>
    <w:p w14:paraId="18B81189" w14:textId="77777777" w:rsidR="006B03BD" w:rsidRDefault="006B03BD">
      <w:pPr>
        <w:rPr>
          <w:rFonts w:hint="eastAsia"/>
        </w:rPr>
      </w:pPr>
      <w:r>
        <w:rPr>
          <w:rFonts w:hint="eastAsia"/>
        </w:rPr>
        <w:t>“DONGTINGHU”不仅仅是一个地理名词，它象征着自然之美、文化底蕴以及人类与自然和谐共生的理想境界。面对未来，如何平衡经济发展与生态保护的关系将是洞庭湖面临的重要课题。希望通过全社会的努力，能让这一片美丽的湖泊永远保持其生机与活力。</w:t>
      </w:r>
    </w:p>
    <w:p w14:paraId="60958F36" w14:textId="77777777" w:rsidR="006B03BD" w:rsidRDefault="006B03BD">
      <w:pPr>
        <w:rPr>
          <w:rFonts w:hint="eastAsia"/>
        </w:rPr>
      </w:pPr>
    </w:p>
    <w:p w14:paraId="036B3589" w14:textId="77777777" w:rsidR="006B03BD" w:rsidRDefault="006B03BD">
      <w:pPr>
        <w:rPr>
          <w:rFonts w:hint="eastAsia"/>
        </w:rPr>
      </w:pPr>
    </w:p>
    <w:p w14:paraId="44DC52B2" w14:textId="77777777" w:rsidR="006B03BD" w:rsidRDefault="006B03BD">
      <w:pPr>
        <w:rPr>
          <w:rFonts w:hint="eastAsia"/>
        </w:rPr>
      </w:pPr>
      <w:r>
        <w:rPr>
          <w:rFonts w:hint="eastAsia"/>
        </w:rPr>
        <w:t>本文是由每日作文网(2345lzwz.com)为大家创作</w:t>
      </w:r>
    </w:p>
    <w:p w14:paraId="17348F58" w14:textId="42F179D9" w:rsidR="0057329E" w:rsidRDefault="0057329E"/>
    <w:sectPr w:rsidR="005732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9E"/>
    <w:rsid w:val="00317C12"/>
    <w:rsid w:val="0057329E"/>
    <w:rsid w:val="006B0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DF6EA-8490-4B68-9FA6-2CB33C19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32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32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32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32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32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32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32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32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32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32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32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32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329E"/>
    <w:rPr>
      <w:rFonts w:cstheme="majorBidi"/>
      <w:color w:val="2F5496" w:themeColor="accent1" w:themeShade="BF"/>
      <w:sz w:val="28"/>
      <w:szCs w:val="28"/>
    </w:rPr>
  </w:style>
  <w:style w:type="character" w:customStyle="1" w:styleId="50">
    <w:name w:val="标题 5 字符"/>
    <w:basedOn w:val="a0"/>
    <w:link w:val="5"/>
    <w:uiPriority w:val="9"/>
    <w:semiHidden/>
    <w:rsid w:val="0057329E"/>
    <w:rPr>
      <w:rFonts w:cstheme="majorBidi"/>
      <w:color w:val="2F5496" w:themeColor="accent1" w:themeShade="BF"/>
      <w:sz w:val="24"/>
    </w:rPr>
  </w:style>
  <w:style w:type="character" w:customStyle="1" w:styleId="60">
    <w:name w:val="标题 6 字符"/>
    <w:basedOn w:val="a0"/>
    <w:link w:val="6"/>
    <w:uiPriority w:val="9"/>
    <w:semiHidden/>
    <w:rsid w:val="0057329E"/>
    <w:rPr>
      <w:rFonts w:cstheme="majorBidi"/>
      <w:b/>
      <w:bCs/>
      <w:color w:val="2F5496" w:themeColor="accent1" w:themeShade="BF"/>
    </w:rPr>
  </w:style>
  <w:style w:type="character" w:customStyle="1" w:styleId="70">
    <w:name w:val="标题 7 字符"/>
    <w:basedOn w:val="a0"/>
    <w:link w:val="7"/>
    <w:uiPriority w:val="9"/>
    <w:semiHidden/>
    <w:rsid w:val="0057329E"/>
    <w:rPr>
      <w:rFonts w:cstheme="majorBidi"/>
      <w:b/>
      <w:bCs/>
      <w:color w:val="595959" w:themeColor="text1" w:themeTint="A6"/>
    </w:rPr>
  </w:style>
  <w:style w:type="character" w:customStyle="1" w:styleId="80">
    <w:name w:val="标题 8 字符"/>
    <w:basedOn w:val="a0"/>
    <w:link w:val="8"/>
    <w:uiPriority w:val="9"/>
    <w:semiHidden/>
    <w:rsid w:val="0057329E"/>
    <w:rPr>
      <w:rFonts w:cstheme="majorBidi"/>
      <w:color w:val="595959" w:themeColor="text1" w:themeTint="A6"/>
    </w:rPr>
  </w:style>
  <w:style w:type="character" w:customStyle="1" w:styleId="90">
    <w:name w:val="标题 9 字符"/>
    <w:basedOn w:val="a0"/>
    <w:link w:val="9"/>
    <w:uiPriority w:val="9"/>
    <w:semiHidden/>
    <w:rsid w:val="0057329E"/>
    <w:rPr>
      <w:rFonts w:eastAsiaTheme="majorEastAsia" w:cstheme="majorBidi"/>
      <w:color w:val="595959" w:themeColor="text1" w:themeTint="A6"/>
    </w:rPr>
  </w:style>
  <w:style w:type="paragraph" w:styleId="a3">
    <w:name w:val="Title"/>
    <w:basedOn w:val="a"/>
    <w:next w:val="a"/>
    <w:link w:val="a4"/>
    <w:uiPriority w:val="10"/>
    <w:qFormat/>
    <w:rsid w:val="005732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32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32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32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329E"/>
    <w:pPr>
      <w:spacing w:before="160"/>
      <w:jc w:val="center"/>
    </w:pPr>
    <w:rPr>
      <w:i/>
      <w:iCs/>
      <w:color w:val="404040" w:themeColor="text1" w:themeTint="BF"/>
    </w:rPr>
  </w:style>
  <w:style w:type="character" w:customStyle="1" w:styleId="a8">
    <w:name w:val="引用 字符"/>
    <w:basedOn w:val="a0"/>
    <w:link w:val="a7"/>
    <w:uiPriority w:val="29"/>
    <w:rsid w:val="0057329E"/>
    <w:rPr>
      <w:i/>
      <w:iCs/>
      <w:color w:val="404040" w:themeColor="text1" w:themeTint="BF"/>
    </w:rPr>
  </w:style>
  <w:style w:type="paragraph" w:styleId="a9">
    <w:name w:val="List Paragraph"/>
    <w:basedOn w:val="a"/>
    <w:uiPriority w:val="34"/>
    <w:qFormat/>
    <w:rsid w:val="0057329E"/>
    <w:pPr>
      <w:ind w:left="720"/>
      <w:contextualSpacing/>
    </w:pPr>
  </w:style>
  <w:style w:type="character" w:styleId="aa">
    <w:name w:val="Intense Emphasis"/>
    <w:basedOn w:val="a0"/>
    <w:uiPriority w:val="21"/>
    <w:qFormat/>
    <w:rsid w:val="0057329E"/>
    <w:rPr>
      <w:i/>
      <w:iCs/>
      <w:color w:val="2F5496" w:themeColor="accent1" w:themeShade="BF"/>
    </w:rPr>
  </w:style>
  <w:style w:type="paragraph" w:styleId="ab">
    <w:name w:val="Intense Quote"/>
    <w:basedOn w:val="a"/>
    <w:next w:val="a"/>
    <w:link w:val="ac"/>
    <w:uiPriority w:val="30"/>
    <w:qFormat/>
    <w:rsid w:val="005732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329E"/>
    <w:rPr>
      <w:i/>
      <w:iCs/>
      <w:color w:val="2F5496" w:themeColor="accent1" w:themeShade="BF"/>
    </w:rPr>
  </w:style>
  <w:style w:type="character" w:styleId="ad">
    <w:name w:val="Intense Reference"/>
    <w:basedOn w:val="a0"/>
    <w:uiPriority w:val="32"/>
    <w:qFormat/>
    <w:rsid w:val="005732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