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8343" w14:textId="77777777" w:rsidR="000B51CE" w:rsidRDefault="000B51CE">
      <w:pPr>
        <w:rPr>
          <w:rFonts w:hint="eastAsia"/>
        </w:rPr>
      </w:pPr>
      <w:r>
        <w:rPr>
          <w:rFonts w:hint="eastAsia"/>
        </w:rPr>
        <w:t>格林兄弟的拼音</w:t>
      </w:r>
    </w:p>
    <w:p w14:paraId="48FE73DE" w14:textId="77777777" w:rsidR="000B51CE" w:rsidRDefault="000B51CE">
      <w:pPr>
        <w:rPr>
          <w:rFonts w:hint="eastAsia"/>
        </w:rPr>
      </w:pPr>
      <w:r>
        <w:rPr>
          <w:rFonts w:hint="eastAsia"/>
        </w:rPr>
        <w:t>提到“格林兄弟”，在汉语环境中，我们通常会使用其拼音“Gēlín Xiōngdì”来标记。格林兄弟，即雅各布·格林（Jacob Grimm）和威廉·格林（Wilhelm Grimm），是19世纪初德国著名的语言学家、文化研究者以及民间故事收集家。他们的作品对世界文学及文化产生了深远的影响。</w:t>
      </w:r>
    </w:p>
    <w:p w14:paraId="4B207CCA" w14:textId="77777777" w:rsidR="000B51CE" w:rsidRDefault="000B51CE">
      <w:pPr>
        <w:rPr>
          <w:rFonts w:hint="eastAsia"/>
        </w:rPr>
      </w:pPr>
    </w:p>
    <w:p w14:paraId="5BE88111" w14:textId="77777777" w:rsidR="000B51CE" w:rsidRDefault="000B51CE">
      <w:pPr>
        <w:rPr>
          <w:rFonts w:hint="eastAsia"/>
        </w:rPr>
      </w:pPr>
    </w:p>
    <w:p w14:paraId="4CAFD2CB" w14:textId="77777777" w:rsidR="000B51CE" w:rsidRDefault="000B51CE">
      <w:pPr>
        <w:rPr>
          <w:rFonts w:hint="eastAsia"/>
        </w:rPr>
      </w:pPr>
      <w:r>
        <w:rPr>
          <w:rFonts w:hint="eastAsia"/>
        </w:rPr>
        <w:t>生平简介</w:t>
      </w:r>
    </w:p>
    <w:p w14:paraId="0CD40251" w14:textId="77777777" w:rsidR="000B51CE" w:rsidRDefault="000B51CE">
      <w:pPr>
        <w:rPr>
          <w:rFonts w:hint="eastAsia"/>
        </w:rPr>
      </w:pPr>
      <w:r>
        <w:rPr>
          <w:rFonts w:hint="eastAsia"/>
        </w:rPr>
        <w:t>Gēlín Xiōngdì出生于18世纪末的德国一个律师家庭。雅各布生于1785年，而威廉则小他一岁，生于1786年。他们共同度过了大部分的人生旅程，在学业上相互支持，并肩作战于学术研究的前线。尽管生活并不总是顺遂，但两人都展现出了对知识追求的极大热情和决心。</w:t>
      </w:r>
    </w:p>
    <w:p w14:paraId="395BBA6B" w14:textId="77777777" w:rsidR="000B51CE" w:rsidRDefault="000B51CE">
      <w:pPr>
        <w:rPr>
          <w:rFonts w:hint="eastAsia"/>
        </w:rPr>
      </w:pPr>
    </w:p>
    <w:p w14:paraId="43C31039" w14:textId="77777777" w:rsidR="000B51CE" w:rsidRDefault="000B51CE">
      <w:pPr>
        <w:rPr>
          <w:rFonts w:hint="eastAsia"/>
        </w:rPr>
      </w:pPr>
    </w:p>
    <w:p w14:paraId="457D331E" w14:textId="77777777" w:rsidR="000B51CE" w:rsidRDefault="000B51CE">
      <w:pPr>
        <w:rPr>
          <w:rFonts w:hint="eastAsia"/>
        </w:rPr>
      </w:pPr>
      <w:r>
        <w:rPr>
          <w:rFonts w:hint="eastAsia"/>
        </w:rPr>
        <w:t>主要贡献</w:t>
      </w:r>
    </w:p>
    <w:p w14:paraId="0F435E48" w14:textId="77777777" w:rsidR="000B51CE" w:rsidRDefault="000B51CE">
      <w:pPr>
        <w:rPr>
          <w:rFonts w:hint="eastAsia"/>
        </w:rPr>
      </w:pPr>
      <w:r>
        <w:rPr>
          <w:rFonts w:hint="eastAsia"/>
        </w:rPr>
        <w:t>作为学者，Gēlín Xiōngdì最著名的工作莫过于《儿童与家庭童话集》（Kinder- und Hausm?rchen）。这部作品不仅收录了许多经典童话故事，如《白雪公主》、《灰姑娘》等，而且通过这些故事向全世界展示了德国民间文化的独特魅力。除此之外，他们还致力于德语词典的编纂工作，这对德语语言学的发展做出了不可磨灭的贡献。</w:t>
      </w:r>
    </w:p>
    <w:p w14:paraId="4C38307C" w14:textId="77777777" w:rsidR="000B51CE" w:rsidRDefault="000B51CE">
      <w:pPr>
        <w:rPr>
          <w:rFonts w:hint="eastAsia"/>
        </w:rPr>
      </w:pPr>
    </w:p>
    <w:p w14:paraId="44AC2E6E" w14:textId="77777777" w:rsidR="000B51CE" w:rsidRDefault="000B51CE">
      <w:pPr>
        <w:rPr>
          <w:rFonts w:hint="eastAsia"/>
        </w:rPr>
      </w:pPr>
    </w:p>
    <w:p w14:paraId="284D2387" w14:textId="77777777" w:rsidR="000B51CE" w:rsidRDefault="000B51CE">
      <w:pPr>
        <w:rPr>
          <w:rFonts w:hint="eastAsia"/>
        </w:rPr>
      </w:pPr>
      <w:r>
        <w:rPr>
          <w:rFonts w:hint="eastAsia"/>
        </w:rPr>
        <w:t>影响与遗产</w:t>
      </w:r>
    </w:p>
    <w:p w14:paraId="69EFCCC9" w14:textId="77777777" w:rsidR="000B51CE" w:rsidRDefault="000B51CE">
      <w:pPr>
        <w:rPr>
          <w:rFonts w:hint="eastAsia"/>
        </w:rPr>
      </w:pPr>
      <w:r>
        <w:rPr>
          <w:rFonts w:hint="eastAsia"/>
        </w:rPr>
        <w:t>Gēlín Xiōngdì的研究成果至今仍被广泛学习和引用。他们的童话故事跨越了国界和年龄的限制，成为了全球共赏的文化瑰宝。同时，这些故事也被改编成各种形式的艺术作品，包括电影、舞台剧和动画片等，不断延续着它们的生命力。格林兄弟对语言学领域的贡献同样不可忽视，他们的工作为后世的语言学家提供了宝贵的资料和研究方向。</w:t>
      </w:r>
    </w:p>
    <w:p w14:paraId="46B09FC1" w14:textId="77777777" w:rsidR="000B51CE" w:rsidRDefault="000B51CE">
      <w:pPr>
        <w:rPr>
          <w:rFonts w:hint="eastAsia"/>
        </w:rPr>
      </w:pPr>
    </w:p>
    <w:p w14:paraId="36830998" w14:textId="77777777" w:rsidR="000B51CE" w:rsidRDefault="000B51CE">
      <w:pPr>
        <w:rPr>
          <w:rFonts w:hint="eastAsia"/>
        </w:rPr>
      </w:pPr>
    </w:p>
    <w:p w14:paraId="0156D722" w14:textId="77777777" w:rsidR="000B51CE" w:rsidRDefault="000B51CE">
      <w:pPr>
        <w:rPr>
          <w:rFonts w:hint="eastAsia"/>
        </w:rPr>
      </w:pPr>
      <w:r>
        <w:rPr>
          <w:rFonts w:hint="eastAsia"/>
        </w:rPr>
        <w:t>最后的总结</w:t>
      </w:r>
    </w:p>
    <w:p w14:paraId="752D89B6" w14:textId="77777777" w:rsidR="000B51CE" w:rsidRDefault="000B51CE">
      <w:pPr>
        <w:rPr>
          <w:rFonts w:hint="eastAsia"/>
        </w:rPr>
      </w:pPr>
      <w:r>
        <w:rPr>
          <w:rFonts w:hint="eastAsia"/>
        </w:rPr>
        <w:t>当我们谈论Gēlín Xiōngdì时，我们不仅仅是在讨论两位杰出的德国学者，更是在回顾</w:t>
      </w:r>
      <w:r>
        <w:rPr>
          <w:rFonts w:hint="eastAsia"/>
        </w:rPr>
        <w:lastRenderedPageBreak/>
        <w:t>一段丰富多彩的文化历史。他们的努力和成就不仅丰富了人类的精神世界，也为后代留下了珍贵的文化遗产。无论时代如何变迁，格林兄弟的名字及其作品都将永远镌刻在人们心中，成为连接过去与未来的桥梁。</w:t>
      </w:r>
    </w:p>
    <w:p w14:paraId="47189093" w14:textId="77777777" w:rsidR="000B51CE" w:rsidRDefault="000B51CE">
      <w:pPr>
        <w:rPr>
          <w:rFonts w:hint="eastAsia"/>
        </w:rPr>
      </w:pPr>
    </w:p>
    <w:p w14:paraId="0AD1D167" w14:textId="77777777" w:rsidR="000B51CE" w:rsidRDefault="000B5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40DC" w14:textId="146F3F08" w:rsidR="00E35BA9" w:rsidRDefault="00E35BA9"/>
    <w:sectPr w:rsidR="00E3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A9"/>
    <w:rsid w:val="000B51CE"/>
    <w:rsid w:val="00317C12"/>
    <w:rsid w:val="00E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2317C-CA4A-4F9F-8099-506EF05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