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CB5C" w14:textId="77777777" w:rsidR="0096283F" w:rsidRDefault="0096283F">
      <w:pPr>
        <w:rPr>
          <w:rFonts w:hint="eastAsia"/>
        </w:rPr>
      </w:pPr>
    </w:p>
    <w:p w14:paraId="11FB400C" w14:textId="77777777" w:rsidR="0096283F" w:rsidRDefault="0096283F">
      <w:pPr>
        <w:rPr>
          <w:rFonts w:hint="eastAsia"/>
        </w:rPr>
      </w:pPr>
      <w:r>
        <w:rPr>
          <w:rFonts w:hint="eastAsia"/>
        </w:rPr>
        <w:t>放错的拼音：一个常见的语言现象</w:t>
      </w:r>
    </w:p>
    <w:p w14:paraId="723DAD02" w14:textId="77777777" w:rsidR="0096283F" w:rsidRDefault="0096283F">
      <w:pPr>
        <w:rPr>
          <w:rFonts w:hint="eastAsia"/>
        </w:rPr>
      </w:pPr>
      <w:r>
        <w:rPr>
          <w:rFonts w:hint="eastAsia"/>
        </w:rPr>
        <w:t>在汉语学习的过程中，“放错的拼音”是指那些由于发音不准或规则理解错误，导致汉字的拼音被误读的情况。这种现象不仅发生在汉语作为第二语言的学习者中，即使是母语使用者，在某些特定情况下也会遇到相似的问题。了解和纠正这些错误，对于提高汉语的听说能力至关重要。</w:t>
      </w:r>
    </w:p>
    <w:p w14:paraId="33651063" w14:textId="77777777" w:rsidR="0096283F" w:rsidRDefault="0096283F">
      <w:pPr>
        <w:rPr>
          <w:rFonts w:hint="eastAsia"/>
        </w:rPr>
      </w:pPr>
    </w:p>
    <w:p w14:paraId="73DA1BFC" w14:textId="77777777" w:rsidR="0096283F" w:rsidRDefault="0096283F">
      <w:pPr>
        <w:rPr>
          <w:rFonts w:hint="eastAsia"/>
        </w:rPr>
      </w:pPr>
    </w:p>
    <w:p w14:paraId="247E9B29" w14:textId="77777777" w:rsidR="0096283F" w:rsidRDefault="0096283F">
      <w:pPr>
        <w:rPr>
          <w:rFonts w:hint="eastAsia"/>
        </w:rPr>
      </w:pPr>
      <w:r>
        <w:rPr>
          <w:rFonts w:hint="eastAsia"/>
        </w:rPr>
        <w:t>产生原因分析</w:t>
      </w:r>
    </w:p>
    <w:p w14:paraId="393FF305" w14:textId="77777777" w:rsidR="0096283F" w:rsidRDefault="0096283F">
      <w:pPr>
        <w:rPr>
          <w:rFonts w:hint="eastAsia"/>
        </w:rPr>
      </w:pPr>
      <w:r>
        <w:rPr>
          <w:rFonts w:hint="eastAsia"/>
        </w:rPr>
        <w:t>造成“放错的拼音”的原因多种多样。汉语作为一种声调语言，不同的声调可以改变词语的意思。例如，“mā”（妈）和“mǎ”（马），仅仅因为声调的不同，意思就完全不同了。部分音节在发音时容易混淆，如“n”和“l”，对一些方言区的人来说，区分这两个音素可能存在困难。外来词汇的引入也给拼音的正确使用带来了挑战，很多外来词并没有直接对应的汉语拼音规则。</w:t>
      </w:r>
    </w:p>
    <w:p w14:paraId="67ABFE42" w14:textId="77777777" w:rsidR="0096283F" w:rsidRDefault="0096283F">
      <w:pPr>
        <w:rPr>
          <w:rFonts w:hint="eastAsia"/>
        </w:rPr>
      </w:pPr>
    </w:p>
    <w:p w14:paraId="36326D68" w14:textId="77777777" w:rsidR="0096283F" w:rsidRDefault="0096283F">
      <w:pPr>
        <w:rPr>
          <w:rFonts w:hint="eastAsia"/>
        </w:rPr>
      </w:pPr>
    </w:p>
    <w:p w14:paraId="48318B5D" w14:textId="77777777" w:rsidR="0096283F" w:rsidRDefault="0096283F">
      <w:pPr>
        <w:rPr>
          <w:rFonts w:hint="eastAsia"/>
        </w:rPr>
      </w:pPr>
      <w:r>
        <w:rPr>
          <w:rFonts w:hint="eastAsia"/>
        </w:rPr>
        <w:t>常见错误示例及纠正方法</w:t>
      </w:r>
    </w:p>
    <w:p w14:paraId="66C7A1F3" w14:textId="77777777" w:rsidR="0096283F" w:rsidRDefault="0096283F">
      <w:pPr>
        <w:rPr>
          <w:rFonts w:hint="eastAsia"/>
        </w:rPr>
      </w:pPr>
      <w:r>
        <w:rPr>
          <w:rFonts w:hint="eastAsia"/>
        </w:rPr>
        <w:t>举例来说，“xiàozhào”（照片）有时会被误读为“xiāozhào”。这是因为“xiào”（笑）和“xiāo”（消）在发音上较为接近，但意义完全不同。纠正这类错误的方法之一是加强对易混音节的练习，并通过反复听标准发音来提高辨识能力。同时，利用现代技术手段，如语音识别软件，可以帮助学习者及时发现并纠正自己的发音问题。</w:t>
      </w:r>
    </w:p>
    <w:p w14:paraId="009AE2B6" w14:textId="77777777" w:rsidR="0096283F" w:rsidRDefault="0096283F">
      <w:pPr>
        <w:rPr>
          <w:rFonts w:hint="eastAsia"/>
        </w:rPr>
      </w:pPr>
    </w:p>
    <w:p w14:paraId="57E0C238" w14:textId="77777777" w:rsidR="0096283F" w:rsidRDefault="0096283F">
      <w:pPr>
        <w:rPr>
          <w:rFonts w:hint="eastAsia"/>
        </w:rPr>
      </w:pPr>
    </w:p>
    <w:p w14:paraId="46F68622" w14:textId="77777777" w:rsidR="0096283F" w:rsidRDefault="0096283F">
      <w:pPr>
        <w:rPr>
          <w:rFonts w:hint="eastAsia"/>
        </w:rPr>
      </w:pPr>
      <w:r>
        <w:rPr>
          <w:rFonts w:hint="eastAsia"/>
        </w:rPr>
        <w:t>教学中的应对策略</w:t>
      </w:r>
    </w:p>
    <w:p w14:paraId="409BA6D7" w14:textId="77777777" w:rsidR="0096283F" w:rsidRDefault="0096283F">
      <w:pPr>
        <w:rPr>
          <w:rFonts w:hint="eastAsia"/>
        </w:rPr>
      </w:pPr>
      <w:r>
        <w:rPr>
          <w:rFonts w:hint="eastAsia"/>
        </w:rPr>
        <w:t>在汉语教学过程中，教师应当注重培养学生的语音敏感度，采用多样的教学方法来帮助学生克服发音难题。比如，可以通过角色扮演、小组讨论等活动增加学生开口说话的机会；也可以借助多媒体资源，如视频、音频等，让学生接触更多的真实语境。鼓励学生记录下自己常犯的发音错误，并进行针对性练习，也是提高发音准确性的一个有效途径。</w:t>
      </w:r>
    </w:p>
    <w:p w14:paraId="2994702E" w14:textId="77777777" w:rsidR="0096283F" w:rsidRDefault="0096283F">
      <w:pPr>
        <w:rPr>
          <w:rFonts w:hint="eastAsia"/>
        </w:rPr>
      </w:pPr>
    </w:p>
    <w:p w14:paraId="2BC68882" w14:textId="77777777" w:rsidR="0096283F" w:rsidRDefault="0096283F">
      <w:pPr>
        <w:rPr>
          <w:rFonts w:hint="eastAsia"/>
        </w:rPr>
      </w:pPr>
    </w:p>
    <w:p w14:paraId="29C97CF7" w14:textId="77777777" w:rsidR="0096283F" w:rsidRDefault="0096283F">
      <w:pPr>
        <w:rPr>
          <w:rFonts w:hint="eastAsia"/>
        </w:rPr>
      </w:pPr>
      <w:r>
        <w:rPr>
          <w:rFonts w:hint="eastAsia"/>
        </w:rPr>
        <w:t>最后的总结</w:t>
      </w:r>
    </w:p>
    <w:p w14:paraId="4E160E5E" w14:textId="77777777" w:rsidR="0096283F" w:rsidRDefault="0096283F">
      <w:pPr>
        <w:rPr>
          <w:rFonts w:hint="eastAsia"/>
        </w:rPr>
      </w:pPr>
      <w:r>
        <w:rPr>
          <w:rFonts w:hint="eastAsia"/>
        </w:rPr>
        <w:t>“放错的拼音”虽然看似是一个小问题，但它直接影响到汉语学习者的交流效果和语言水平的提升。因此，无论是汉语教师还是学习者本人，都应给予足够的重视。通过不断实践与探索，找到适合自己的解决办法，逐步提高汉语发音的准确性和流利度。</w:t>
      </w:r>
    </w:p>
    <w:p w14:paraId="7FF6ABBB" w14:textId="77777777" w:rsidR="0096283F" w:rsidRDefault="0096283F">
      <w:pPr>
        <w:rPr>
          <w:rFonts w:hint="eastAsia"/>
        </w:rPr>
      </w:pPr>
    </w:p>
    <w:p w14:paraId="3813951F" w14:textId="77777777" w:rsidR="0096283F" w:rsidRDefault="0096283F">
      <w:pPr>
        <w:rPr>
          <w:rFonts w:hint="eastAsia"/>
        </w:rPr>
      </w:pPr>
    </w:p>
    <w:p w14:paraId="2DC4185B" w14:textId="77777777" w:rsidR="0096283F" w:rsidRDefault="00962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9CE8F" w14:textId="624C8CD8" w:rsidR="00D414AA" w:rsidRDefault="00D414AA"/>
    <w:sectPr w:rsidR="00D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AA"/>
    <w:rsid w:val="00317C12"/>
    <w:rsid w:val="0096283F"/>
    <w:rsid w:val="00D4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28F15-141B-46CE-8465-D306A314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