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FEEB" w14:textId="77777777" w:rsidR="00D1344A" w:rsidRDefault="00D1344A">
      <w:pPr>
        <w:rPr>
          <w:rFonts w:hint="eastAsia"/>
        </w:rPr>
      </w:pPr>
    </w:p>
    <w:p w14:paraId="682F6751" w14:textId="77777777" w:rsidR="00D1344A" w:rsidRDefault="00D1344A">
      <w:pPr>
        <w:rPr>
          <w:rFonts w:hint="eastAsia"/>
        </w:rPr>
      </w:pPr>
      <w:r>
        <w:rPr>
          <w:rFonts w:hint="eastAsia"/>
        </w:rPr>
        <w:t>放晴的拼音正确写法</w:t>
      </w:r>
    </w:p>
    <w:p w14:paraId="534E4D13" w14:textId="77777777" w:rsidR="00D1344A" w:rsidRDefault="00D1344A">
      <w:pPr>
        <w:rPr>
          <w:rFonts w:hint="eastAsia"/>
        </w:rPr>
      </w:pPr>
      <w:r>
        <w:rPr>
          <w:rFonts w:hint="eastAsia"/>
        </w:rPr>
        <w:t>在汉语学习的过程中，正确掌握词语的拼音是极为重要的一步。对于“放晴”这个词而言，它的拼音正确写法为"fàng qíng"。其中，“放”的拼音为"fàng"，声调为第四声，表示释放、发出等意思；而“晴”的拼音则是"qíng"，同样为第二声，意指天空无云或少云，天气晴朗的状态。了解并准确读出这两个字的拼音，有助于我们更准确地表达和理解这一词汇所蕴含的意义。</w:t>
      </w:r>
    </w:p>
    <w:p w14:paraId="6F03E509" w14:textId="77777777" w:rsidR="00D1344A" w:rsidRDefault="00D1344A">
      <w:pPr>
        <w:rPr>
          <w:rFonts w:hint="eastAsia"/>
        </w:rPr>
      </w:pPr>
    </w:p>
    <w:p w14:paraId="76630D6D" w14:textId="77777777" w:rsidR="00D1344A" w:rsidRDefault="00D1344A">
      <w:pPr>
        <w:rPr>
          <w:rFonts w:hint="eastAsia"/>
        </w:rPr>
      </w:pPr>
    </w:p>
    <w:p w14:paraId="12C1EEFC" w14:textId="77777777" w:rsidR="00D1344A" w:rsidRDefault="00D1344A">
      <w:pPr>
        <w:rPr>
          <w:rFonts w:hint="eastAsia"/>
        </w:rPr>
      </w:pPr>
      <w:r>
        <w:rPr>
          <w:rFonts w:hint="eastAsia"/>
        </w:rPr>
        <w:t>放晴的意义及其使用场景</w:t>
      </w:r>
    </w:p>
    <w:p w14:paraId="43F4CB42" w14:textId="77777777" w:rsidR="00D1344A" w:rsidRDefault="00D1344A">
      <w:pPr>
        <w:rPr>
          <w:rFonts w:hint="eastAsia"/>
        </w:rPr>
      </w:pPr>
      <w:r>
        <w:rPr>
          <w:rFonts w:hint="eastAsia"/>
        </w:rPr>
        <w:t>“放晴”一词通常用来描述一段时间的阴雨天气之后，天空开始变得明朗起来的现象。这种变化不仅带来了视觉上的愉悦感，也为人们的日常活动提供了更多可能性。例如，在经历了连续几天的阴雨天气后，当太阳重新露出脸庞，人们往往会说：“终于放晴了！”这样的表述不仅简洁明了，而且生动形象地传达了对天气转好的喜悦之情。在文学作品中，“放晴”也常被用作象征手法，代表着希望、转折点或是困难时期后的光明前景。</w:t>
      </w:r>
    </w:p>
    <w:p w14:paraId="5E949851" w14:textId="77777777" w:rsidR="00D1344A" w:rsidRDefault="00D1344A">
      <w:pPr>
        <w:rPr>
          <w:rFonts w:hint="eastAsia"/>
        </w:rPr>
      </w:pPr>
    </w:p>
    <w:p w14:paraId="0B5C582F" w14:textId="77777777" w:rsidR="00D1344A" w:rsidRDefault="00D1344A">
      <w:pPr>
        <w:rPr>
          <w:rFonts w:hint="eastAsia"/>
        </w:rPr>
      </w:pPr>
    </w:p>
    <w:p w14:paraId="209C09A8" w14:textId="77777777" w:rsidR="00D1344A" w:rsidRDefault="00D1344A">
      <w:pPr>
        <w:rPr>
          <w:rFonts w:hint="eastAsia"/>
        </w:rPr>
      </w:pPr>
      <w:r>
        <w:rPr>
          <w:rFonts w:hint="eastAsia"/>
        </w:rPr>
        <w:t>学习拼音的重要性及技巧</w:t>
      </w:r>
    </w:p>
    <w:p w14:paraId="72170341" w14:textId="77777777" w:rsidR="00D1344A" w:rsidRDefault="00D1344A">
      <w:pPr>
        <w:rPr>
          <w:rFonts w:hint="eastAsia"/>
        </w:rPr>
      </w:pPr>
      <w:r>
        <w:rPr>
          <w:rFonts w:hint="eastAsia"/>
        </w:rPr>
        <w:t>正确掌握汉字的拼音是汉语学习的基础。通过拼音，我们可以准确地发音，并进一步理解汉字的意思。学习拼音时，首先要熟悉汉语拼音的基本规则，包括声母、韵母以及声调的使用。多听多说是提高拼音水平的有效方法之一。通过模仿标准的发音，可以有效地纠正自己的发音错误。利用现代技术手段，如语音识别软件和在线课程，也是提升拼音能力的好途径。这些工具可以帮助学习者随时随地练习发音，检查自己是否掌握了正确的拼音。</w:t>
      </w:r>
    </w:p>
    <w:p w14:paraId="1E5B2368" w14:textId="77777777" w:rsidR="00D1344A" w:rsidRDefault="00D1344A">
      <w:pPr>
        <w:rPr>
          <w:rFonts w:hint="eastAsia"/>
        </w:rPr>
      </w:pPr>
    </w:p>
    <w:p w14:paraId="63172FF5" w14:textId="77777777" w:rsidR="00D1344A" w:rsidRDefault="00D1344A">
      <w:pPr>
        <w:rPr>
          <w:rFonts w:hint="eastAsia"/>
        </w:rPr>
      </w:pPr>
    </w:p>
    <w:p w14:paraId="54F695CF" w14:textId="77777777" w:rsidR="00D1344A" w:rsidRDefault="00D1344A">
      <w:pPr>
        <w:rPr>
          <w:rFonts w:hint="eastAsia"/>
        </w:rPr>
      </w:pPr>
      <w:r>
        <w:rPr>
          <w:rFonts w:hint="eastAsia"/>
        </w:rPr>
        <w:t>关于“放晴”的文化背景</w:t>
      </w:r>
    </w:p>
    <w:p w14:paraId="393DB57D" w14:textId="77777777" w:rsidR="00D1344A" w:rsidRDefault="00D1344A">
      <w:pPr>
        <w:rPr>
          <w:rFonts w:hint="eastAsia"/>
        </w:rPr>
      </w:pPr>
      <w:r>
        <w:rPr>
          <w:rFonts w:hint="eastAsia"/>
        </w:rPr>
        <w:t>在中国传统文化中，天气的变化往往与人们的心情和社会活动紧密相连。“放晴”不仅仅是一个描述天气现象的词汇，它还承载着人们对美好生活的向往和期盼。古时候，农民们期待着风雨过后能够放晴，以利于农作物的生长；文人墨客则喜欢借景抒情，将放晴之景融入诗画之中，表达内心的情感世界。直到今天，“放晴”依然被广泛用于各种场合，无论是日常生活中的闲谈，还是文学创作中的描写，都显示了这一词汇深厚的文化底蕴和广泛的适用性。</w:t>
      </w:r>
    </w:p>
    <w:p w14:paraId="2ED8FCE9" w14:textId="77777777" w:rsidR="00D1344A" w:rsidRDefault="00D1344A">
      <w:pPr>
        <w:rPr>
          <w:rFonts w:hint="eastAsia"/>
        </w:rPr>
      </w:pPr>
    </w:p>
    <w:p w14:paraId="0CABA862" w14:textId="77777777" w:rsidR="00D1344A" w:rsidRDefault="00D1344A">
      <w:pPr>
        <w:rPr>
          <w:rFonts w:hint="eastAsia"/>
        </w:rPr>
      </w:pPr>
    </w:p>
    <w:p w14:paraId="0BE2602A" w14:textId="77777777" w:rsidR="00D1344A" w:rsidRDefault="00D13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5E0E7" w14:textId="30677438" w:rsidR="00AC3455" w:rsidRDefault="00AC3455"/>
    <w:sectPr w:rsidR="00AC3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55"/>
    <w:rsid w:val="00317C12"/>
    <w:rsid w:val="00AC3455"/>
    <w:rsid w:val="00D1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541D9-4FA7-413C-8975-792485C4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