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D36E6" w14:textId="77777777" w:rsidR="00AF5328" w:rsidRDefault="00AF5328">
      <w:pPr>
        <w:rPr>
          <w:rFonts w:hint="eastAsia"/>
        </w:rPr>
      </w:pPr>
    </w:p>
    <w:p w14:paraId="03CDCB73" w14:textId="77777777" w:rsidR="00AF5328" w:rsidRDefault="00AF5328">
      <w:pPr>
        <w:rPr>
          <w:rFonts w:hint="eastAsia"/>
        </w:rPr>
      </w:pPr>
      <w:r>
        <w:rPr>
          <w:rFonts w:hint="eastAsia"/>
        </w:rPr>
        <w:t>摧枯拉朽的拼音与基本含义</w:t>
      </w:r>
    </w:p>
    <w:p w14:paraId="46A77EFF" w14:textId="77777777" w:rsidR="00AF5328" w:rsidRDefault="00AF5328">
      <w:pPr>
        <w:rPr>
          <w:rFonts w:hint="eastAsia"/>
        </w:rPr>
      </w:pPr>
      <w:r>
        <w:rPr>
          <w:rFonts w:hint="eastAsia"/>
        </w:rPr>
        <w:t>“摧枯拉朽”的拼音是cuī kū lā xiǔ。这个成语形象地描绘了摧毁干枯草木时那种轻而易举、毫不费力的状态。其中，“摧”指的是破坏或摧毁；“枯”是指枯萎、没有生机的事物；“拉”表示牵拉或者扯开；“朽”则是指腐烂的木材。综合起来，这个成语用来比喻轻松地摧毁旧有的、衰败的事物。</w:t>
      </w:r>
    </w:p>
    <w:p w14:paraId="325605D2" w14:textId="77777777" w:rsidR="00AF5328" w:rsidRDefault="00AF5328">
      <w:pPr>
        <w:rPr>
          <w:rFonts w:hint="eastAsia"/>
        </w:rPr>
      </w:pPr>
    </w:p>
    <w:p w14:paraId="4D707EBE" w14:textId="77777777" w:rsidR="00AF5328" w:rsidRDefault="00AF5328">
      <w:pPr>
        <w:rPr>
          <w:rFonts w:hint="eastAsia"/>
        </w:rPr>
      </w:pPr>
    </w:p>
    <w:p w14:paraId="77794AAB" w14:textId="77777777" w:rsidR="00AF5328" w:rsidRDefault="00AF5328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444C2523" w14:textId="77777777" w:rsidR="00AF5328" w:rsidRDefault="00AF5328">
      <w:pPr>
        <w:rPr>
          <w:rFonts w:hint="eastAsia"/>
        </w:rPr>
      </w:pPr>
      <w:r>
        <w:rPr>
          <w:rFonts w:hint="eastAsia"/>
        </w:rPr>
        <w:t>在中国古代文献中，“摧枯拉朽”这一成语最早见于《晋书·刘毅传》。它不仅表达了物理上的摧毁行为，更蕴含着一种对陈旧体制、思想或文化的革新态度。历史上，许多变革者和改革运动都曾被形容为具有“摧枯拉朽”之势，表明其行动之迅速、影响之广泛，足以彻底改变现状。</w:t>
      </w:r>
    </w:p>
    <w:p w14:paraId="14C8E275" w14:textId="77777777" w:rsidR="00AF5328" w:rsidRDefault="00AF5328">
      <w:pPr>
        <w:rPr>
          <w:rFonts w:hint="eastAsia"/>
        </w:rPr>
      </w:pPr>
    </w:p>
    <w:p w14:paraId="2FE536F8" w14:textId="77777777" w:rsidR="00AF5328" w:rsidRDefault="00AF5328">
      <w:pPr>
        <w:rPr>
          <w:rFonts w:hint="eastAsia"/>
        </w:rPr>
      </w:pPr>
    </w:p>
    <w:p w14:paraId="060DA63A" w14:textId="77777777" w:rsidR="00AF5328" w:rsidRDefault="00AF5328">
      <w:pPr>
        <w:rPr>
          <w:rFonts w:hint="eastAsia"/>
        </w:rPr>
      </w:pPr>
      <w:r>
        <w:rPr>
          <w:rFonts w:hint="eastAsia"/>
        </w:rPr>
        <w:t>现代语境中的应用</w:t>
      </w:r>
    </w:p>
    <w:p w14:paraId="4A91D2B9" w14:textId="77777777" w:rsidR="00AF5328" w:rsidRDefault="00AF5328">
      <w:pPr>
        <w:rPr>
          <w:rFonts w:hint="eastAsia"/>
        </w:rPr>
      </w:pPr>
      <w:r>
        <w:rPr>
          <w:rFonts w:hint="eastAsia"/>
        </w:rPr>
        <w:t>在现代社会，“摧枯拉朽”一词多用于描述那些能够迅速且彻底地解决难题或完成任务的行为。比如，在商业领域，新兴技术公司以创新的产品和服务快速占领市场，淘汰落后企业的方式就可以用“摧枯拉朽”来形容。在体育比赛中，一支队伍以绝对优势击败对手，同样可以用这个词来表达比赛结果的毫无悬念。</w:t>
      </w:r>
    </w:p>
    <w:p w14:paraId="637BCC21" w14:textId="77777777" w:rsidR="00AF5328" w:rsidRDefault="00AF5328">
      <w:pPr>
        <w:rPr>
          <w:rFonts w:hint="eastAsia"/>
        </w:rPr>
      </w:pPr>
    </w:p>
    <w:p w14:paraId="4E491702" w14:textId="77777777" w:rsidR="00AF5328" w:rsidRDefault="00AF5328">
      <w:pPr>
        <w:rPr>
          <w:rFonts w:hint="eastAsia"/>
        </w:rPr>
      </w:pPr>
    </w:p>
    <w:p w14:paraId="7C04C5A6" w14:textId="77777777" w:rsidR="00AF5328" w:rsidRDefault="00AF5328">
      <w:pPr>
        <w:rPr>
          <w:rFonts w:hint="eastAsia"/>
        </w:rPr>
      </w:pPr>
      <w:r>
        <w:rPr>
          <w:rFonts w:hint="eastAsia"/>
        </w:rPr>
        <w:t>成语使用的注意事项</w:t>
      </w:r>
    </w:p>
    <w:p w14:paraId="212E7ECB" w14:textId="77777777" w:rsidR="00AF5328" w:rsidRDefault="00AF5328">
      <w:pPr>
        <w:rPr>
          <w:rFonts w:hint="eastAsia"/>
        </w:rPr>
      </w:pPr>
      <w:r>
        <w:rPr>
          <w:rFonts w:hint="eastAsia"/>
        </w:rPr>
        <w:t>虽然“摧枯拉朽”是一个非常生动有力的成语，但在使用时也需要注意场合和对象。由于该成语带有强烈的破坏意味，因此在正式文件或礼貌交流中应谨慎使用。同时，正确理解并运用成语背后的深层含义，可以更好地增强语言的表现力和说服力。</w:t>
      </w:r>
    </w:p>
    <w:p w14:paraId="4489FA3D" w14:textId="77777777" w:rsidR="00AF5328" w:rsidRDefault="00AF5328">
      <w:pPr>
        <w:rPr>
          <w:rFonts w:hint="eastAsia"/>
        </w:rPr>
      </w:pPr>
    </w:p>
    <w:p w14:paraId="6A299BB8" w14:textId="77777777" w:rsidR="00AF5328" w:rsidRDefault="00AF5328">
      <w:pPr>
        <w:rPr>
          <w:rFonts w:hint="eastAsia"/>
        </w:rPr>
      </w:pPr>
    </w:p>
    <w:p w14:paraId="35FCB4EE" w14:textId="77777777" w:rsidR="00AF5328" w:rsidRDefault="00AF5328">
      <w:pPr>
        <w:rPr>
          <w:rFonts w:hint="eastAsia"/>
        </w:rPr>
      </w:pPr>
      <w:r>
        <w:rPr>
          <w:rFonts w:hint="eastAsia"/>
        </w:rPr>
        <w:t>学习成语的意义与价值</w:t>
      </w:r>
    </w:p>
    <w:p w14:paraId="6C398AB3" w14:textId="77777777" w:rsidR="00AF5328" w:rsidRDefault="00AF5328">
      <w:pPr>
        <w:rPr>
          <w:rFonts w:hint="eastAsia"/>
        </w:rPr>
      </w:pPr>
      <w:r>
        <w:rPr>
          <w:rFonts w:hint="eastAsia"/>
        </w:rPr>
        <w:t>学习像“摧枯拉朽”这样的成语不仅仅是为了丰富词汇量，更重要的是通过成语了解中华文化的深厚底蕴。每一个成语都是历史故事、民间传说或是古人智慧的结晶。通过对这些成语的学习，我们不仅能提高自己的语言能力，还能加深对中国传统文化的理解和认识。</w:t>
      </w:r>
    </w:p>
    <w:p w14:paraId="48A74FF1" w14:textId="77777777" w:rsidR="00AF5328" w:rsidRDefault="00AF5328">
      <w:pPr>
        <w:rPr>
          <w:rFonts w:hint="eastAsia"/>
        </w:rPr>
      </w:pPr>
    </w:p>
    <w:p w14:paraId="4558EC4E" w14:textId="77777777" w:rsidR="00AF5328" w:rsidRDefault="00AF5328">
      <w:pPr>
        <w:rPr>
          <w:rFonts w:hint="eastAsia"/>
        </w:rPr>
      </w:pPr>
    </w:p>
    <w:p w14:paraId="467B2784" w14:textId="77777777" w:rsidR="00AF5328" w:rsidRDefault="00AF53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EB8B0" w14:textId="7F6E5335" w:rsidR="001B3317" w:rsidRDefault="001B3317"/>
    <w:sectPr w:rsidR="001B3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17"/>
    <w:rsid w:val="001B3317"/>
    <w:rsid w:val="00317C12"/>
    <w:rsid w:val="00A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FE4A4-8AB5-422F-9421-F4202BA4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3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3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3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3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3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3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3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3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3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3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3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3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3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3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3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3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3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3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3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3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3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3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3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