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6B4B2" w14:textId="77777777" w:rsidR="0039555C" w:rsidRDefault="0039555C">
      <w:pPr>
        <w:rPr>
          <w:rFonts w:hint="eastAsia"/>
        </w:rPr>
      </w:pPr>
      <w:r>
        <w:rPr>
          <w:rFonts w:hint="eastAsia"/>
        </w:rPr>
        <w:t>DUO</w:t>
      </w:r>
    </w:p>
    <w:p w14:paraId="529D3925" w14:textId="77777777" w:rsidR="0039555C" w:rsidRDefault="0039555C">
      <w:pPr>
        <w:rPr>
          <w:rFonts w:hint="eastAsia"/>
        </w:rPr>
      </w:pPr>
    </w:p>
    <w:p w14:paraId="2478E040" w14:textId="77777777" w:rsidR="0039555C" w:rsidRDefault="0039555C">
      <w:pPr>
        <w:rPr>
          <w:rFonts w:hint="eastAsia"/>
        </w:rPr>
      </w:pPr>
      <w:r>
        <w:rPr>
          <w:rFonts w:hint="eastAsia"/>
        </w:rPr>
        <w:t>惰性，或称懒惰，在人类的行为和社会现象中是一个复杂且多面的概念。它不仅仅指的是身体上的不活跃或是不愿意进行体力劳动，还涉及到心理层面的缺乏动力和对行动的抗拒。在日常生活中，人们可能会偶尔感到慵懒，这通常被视为一种正常的休息需求；然而，当这种状态持续存在并对个人的生活、工作或学习造成负面影响时，它就成为了一个需要解决的问题。</w:t>
      </w:r>
    </w:p>
    <w:p w14:paraId="459BC42B" w14:textId="77777777" w:rsidR="0039555C" w:rsidRDefault="0039555C">
      <w:pPr>
        <w:rPr>
          <w:rFonts w:hint="eastAsia"/>
        </w:rPr>
      </w:pPr>
    </w:p>
    <w:p w14:paraId="309CEB0B" w14:textId="77777777" w:rsidR="0039555C" w:rsidRDefault="0039555C">
      <w:pPr>
        <w:rPr>
          <w:rFonts w:hint="eastAsia"/>
        </w:rPr>
      </w:pPr>
    </w:p>
    <w:p w14:paraId="6B80BD24" w14:textId="77777777" w:rsidR="0039555C" w:rsidRDefault="0039555C">
      <w:pPr>
        <w:rPr>
          <w:rFonts w:hint="eastAsia"/>
        </w:rPr>
      </w:pPr>
      <w:r>
        <w:rPr>
          <w:rFonts w:hint="eastAsia"/>
        </w:rPr>
        <w:t>理解惰性的来源</w:t>
      </w:r>
    </w:p>
    <w:p w14:paraId="222274C0" w14:textId="77777777" w:rsidR="0039555C" w:rsidRDefault="0039555C">
      <w:pPr>
        <w:rPr>
          <w:rFonts w:hint="eastAsia"/>
        </w:rPr>
      </w:pPr>
    </w:p>
    <w:p w14:paraId="268DBD91" w14:textId="77777777" w:rsidR="0039555C" w:rsidRDefault="0039555C">
      <w:pPr>
        <w:rPr>
          <w:rFonts w:hint="eastAsia"/>
        </w:rPr>
      </w:pPr>
      <w:r>
        <w:rPr>
          <w:rFonts w:hint="eastAsia"/>
        </w:rPr>
        <w:t>要理解和应对惰性，首先我们需要探讨其根源。心理学家指出，惰性可能源于多种因素，包括但不限于个人的心理健康状况、生活环境的影响以及个体的成长经历等。例如，长期处于高压环境下的人可能会因为过度疲劳而产生逃避行为，进而表现出懒惰的倾向。家庭和教育背景也对一个人的工作态度有着深刻的影响。如果从小被教导重视休闲胜于努力，那么这个人可能更倾向于选择轻松的道路而非挑战自我。</w:t>
      </w:r>
    </w:p>
    <w:p w14:paraId="01D76C88" w14:textId="77777777" w:rsidR="0039555C" w:rsidRDefault="0039555C">
      <w:pPr>
        <w:rPr>
          <w:rFonts w:hint="eastAsia"/>
        </w:rPr>
      </w:pPr>
    </w:p>
    <w:p w14:paraId="6EDA0D7B" w14:textId="77777777" w:rsidR="0039555C" w:rsidRDefault="0039555C">
      <w:pPr>
        <w:rPr>
          <w:rFonts w:hint="eastAsia"/>
        </w:rPr>
      </w:pPr>
    </w:p>
    <w:p w14:paraId="5795A2F7" w14:textId="77777777" w:rsidR="0039555C" w:rsidRDefault="0039555C">
      <w:pPr>
        <w:rPr>
          <w:rFonts w:hint="eastAsia"/>
        </w:rPr>
      </w:pPr>
      <w:r>
        <w:rPr>
          <w:rFonts w:hint="eastAsia"/>
        </w:rPr>
        <w:t>惰性与生产力的关系</w:t>
      </w:r>
    </w:p>
    <w:p w14:paraId="02711C2F" w14:textId="77777777" w:rsidR="0039555C" w:rsidRDefault="0039555C">
      <w:pPr>
        <w:rPr>
          <w:rFonts w:hint="eastAsia"/>
        </w:rPr>
      </w:pPr>
    </w:p>
    <w:p w14:paraId="0E91383A" w14:textId="77777777" w:rsidR="0039555C" w:rsidRDefault="0039555C">
      <w:pPr>
        <w:rPr>
          <w:rFonts w:hint="eastAsia"/>
        </w:rPr>
      </w:pPr>
      <w:r>
        <w:rPr>
          <w:rFonts w:hint="eastAsia"/>
        </w:rPr>
        <w:t>对于企业和组织而言，员工的惰性直接影响到整体的生产力水平。一个充满活力和积极性的团队能够高效地完成任务并推动创新，而充斥着懒散情绪的工作环境则可能导致效率低下、错误频出甚至项目失败。因此，管理者们常常致力于营造积极向上的企业文化，通过设立明确的目标、提供适当的激励措施以及建立良好的沟通机制来激发员工的积极性，减少惰性的发生。</w:t>
      </w:r>
    </w:p>
    <w:p w14:paraId="0B530D19" w14:textId="77777777" w:rsidR="0039555C" w:rsidRDefault="0039555C">
      <w:pPr>
        <w:rPr>
          <w:rFonts w:hint="eastAsia"/>
        </w:rPr>
      </w:pPr>
    </w:p>
    <w:p w14:paraId="493D59F7" w14:textId="77777777" w:rsidR="0039555C" w:rsidRDefault="0039555C">
      <w:pPr>
        <w:rPr>
          <w:rFonts w:hint="eastAsia"/>
        </w:rPr>
      </w:pPr>
    </w:p>
    <w:p w14:paraId="16A014B2" w14:textId="77777777" w:rsidR="0039555C" w:rsidRDefault="0039555C">
      <w:pPr>
        <w:rPr>
          <w:rFonts w:hint="eastAsia"/>
        </w:rPr>
      </w:pPr>
      <w:r>
        <w:rPr>
          <w:rFonts w:hint="eastAsia"/>
        </w:rPr>
        <w:t>克服惰性的策略</w:t>
      </w:r>
    </w:p>
    <w:p w14:paraId="30F6B506" w14:textId="77777777" w:rsidR="0039555C" w:rsidRDefault="0039555C">
      <w:pPr>
        <w:rPr>
          <w:rFonts w:hint="eastAsia"/>
        </w:rPr>
      </w:pPr>
    </w:p>
    <w:p w14:paraId="198B325F" w14:textId="77777777" w:rsidR="0039555C" w:rsidRDefault="0039555C">
      <w:pPr>
        <w:rPr>
          <w:rFonts w:hint="eastAsia"/>
        </w:rPr>
      </w:pPr>
      <w:r>
        <w:rPr>
          <w:rFonts w:hint="eastAsia"/>
        </w:rPr>
        <w:t>面对惰性这一难题，每个人都可以采取一些实际步骤来进行改善。首先是要设定合理的目标，并将其分解为可操作的小步骤，这样可以降低任务的难度，增加成功的可能性。其次是培养良好的习惯，比如定时锻炼、保持健康的作息时间表等，这些都有助于提高体能和精神状态，从而增强行动力。不要忽视社交支持的作用，找到志同道合的朋友或加入互助小组，可以在遇到困难时获得鼓励和支持。</w:t>
      </w:r>
    </w:p>
    <w:p w14:paraId="14E0429E" w14:textId="77777777" w:rsidR="0039555C" w:rsidRDefault="0039555C">
      <w:pPr>
        <w:rPr>
          <w:rFonts w:hint="eastAsia"/>
        </w:rPr>
      </w:pPr>
    </w:p>
    <w:p w14:paraId="12AC3B72" w14:textId="77777777" w:rsidR="0039555C" w:rsidRDefault="0039555C">
      <w:pPr>
        <w:rPr>
          <w:rFonts w:hint="eastAsia"/>
        </w:rPr>
      </w:pPr>
    </w:p>
    <w:p w14:paraId="34DC0A20" w14:textId="77777777" w:rsidR="0039555C" w:rsidRDefault="0039555C">
      <w:pPr>
        <w:rPr>
          <w:rFonts w:hint="eastAsia"/>
        </w:rPr>
      </w:pPr>
      <w:r>
        <w:rPr>
          <w:rFonts w:hint="eastAsia"/>
        </w:rPr>
        <w:t>最后的总结</w:t>
      </w:r>
    </w:p>
    <w:p w14:paraId="76121598" w14:textId="77777777" w:rsidR="0039555C" w:rsidRDefault="0039555C">
      <w:pPr>
        <w:rPr>
          <w:rFonts w:hint="eastAsia"/>
        </w:rPr>
      </w:pPr>
    </w:p>
    <w:p w14:paraId="6FE409A8" w14:textId="77777777" w:rsidR="0039555C" w:rsidRDefault="0039555C">
      <w:pPr>
        <w:rPr>
          <w:rFonts w:hint="eastAsia"/>
        </w:rPr>
      </w:pPr>
      <w:r>
        <w:rPr>
          <w:rFonts w:hint="eastAsia"/>
        </w:rPr>
        <w:t>惰性虽然是一种常见的现象，但它并非不可战胜。通过深入理解其成因，我们可以更好地制定策略去克服它。无论是个人还是集体，只要愿意付出努力，都能够逐渐摆脱懒惰的束缚，迈向更加充实和有意义的生活。记住，每一次小小的进步都是通往成功道路上的重要一步。</w:t>
      </w:r>
    </w:p>
    <w:p w14:paraId="0D2746FF" w14:textId="77777777" w:rsidR="0039555C" w:rsidRDefault="0039555C">
      <w:pPr>
        <w:rPr>
          <w:rFonts w:hint="eastAsia"/>
        </w:rPr>
      </w:pPr>
    </w:p>
    <w:p w14:paraId="19C72B94" w14:textId="77777777" w:rsidR="0039555C" w:rsidRDefault="003955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A6488A" w14:textId="36DB653A" w:rsidR="00D75B06" w:rsidRDefault="00D75B06"/>
    <w:sectPr w:rsidR="00D75B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B06"/>
    <w:rsid w:val="00317C12"/>
    <w:rsid w:val="0039555C"/>
    <w:rsid w:val="00D7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9A8369-0A56-4454-8B68-C4DBAEAA8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5B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5B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5B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5B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5B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5B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5B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5B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5B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5B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5B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5B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5B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5B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5B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5B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5B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5B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5B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5B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5B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5B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5B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5B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5B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5B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5B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5B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5B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2025-03-22T07:27:00Z</dcterms:created>
  <dcterms:modified xsi:type="dcterms:W3CDTF">2025-03-22T07:27:00Z</dcterms:modified>
</cp:coreProperties>
</file>