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7DC5" w14:textId="77777777" w:rsidR="00D9643A" w:rsidRDefault="00D9643A">
      <w:pPr>
        <w:rPr>
          <w:rFonts w:hint="eastAsia"/>
        </w:rPr>
      </w:pPr>
      <w:r>
        <w:rPr>
          <w:rFonts w:hint="eastAsia"/>
        </w:rPr>
        <w:t>de zao yi gan da cheng de</w:t>
      </w:r>
    </w:p>
    <w:p w14:paraId="33A14455" w14:textId="77777777" w:rsidR="00D9643A" w:rsidRDefault="00D9643A">
      <w:pPr>
        <w:rPr>
          <w:rFonts w:hint="eastAsia"/>
        </w:rPr>
      </w:pPr>
    </w:p>
    <w:p w14:paraId="131A5713" w14:textId="77777777" w:rsidR="00D9643A" w:rsidRDefault="00D9643A">
      <w:pPr>
        <w:rPr>
          <w:rFonts w:hint="eastAsia"/>
        </w:rPr>
      </w:pPr>
      <w:r>
        <w:rPr>
          <w:rFonts w:hint="eastAsia"/>
        </w:rPr>
        <w:t>“得造一杆大秤”这句话看似简单，却蕴含着深刻的智慧与哲理。它不仅是一种工具的创造需求，更是一种对公平、公正价值观的追求。在古代社会中，“秤”作为衡量商品重量的重要工具，直接影响着交易是否公平合理。因此，“得造一杆大秤”的意义远超其字面含义，它是人们对正义和诚信的呼唤。</w:t>
      </w:r>
    </w:p>
    <w:p w14:paraId="17F1573E" w14:textId="77777777" w:rsidR="00D9643A" w:rsidRDefault="00D9643A">
      <w:pPr>
        <w:rPr>
          <w:rFonts w:hint="eastAsia"/>
        </w:rPr>
      </w:pPr>
    </w:p>
    <w:p w14:paraId="1AA9CD54" w14:textId="77777777" w:rsidR="00D9643A" w:rsidRDefault="00D9643A">
      <w:pPr>
        <w:rPr>
          <w:rFonts w:hint="eastAsia"/>
        </w:rPr>
      </w:pPr>
    </w:p>
    <w:p w14:paraId="7281A057" w14:textId="77777777" w:rsidR="00D9643A" w:rsidRDefault="00D9643A">
      <w:pPr>
        <w:rPr>
          <w:rFonts w:hint="eastAsia"/>
        </w:rPr>
      </w:pPr>
      <w:r>
        <w:rPr>
          <w:rFonts w:hint="eastAsia"/>
        </w:rPr>
        <w:t>历史背景：从原始计量到精准称重</w:t>
      </w:r>
    </w:p>
    <w:p w14:paraId="49CCD3BE" w14:textId="77777777" w:rsidR="00D9643A" w:rsidRDefault="00D9643A">
      <w:pPr>
        <w:rPr>
          <w:rFonts w:hint="eastAsia"/>
        </w:rPr>
      </w:pPr>
    </w:p>
    <w:p w14:paraId="6561A7E4" w14:textId="77777777" w:rsidR="00D9643A" w:rsidRDefault="00D9643A">
      <w:pPr>
        <w:rPr>
          <w:rFonts w:hint="eastAsia"/>
        </w:rPr>
      </w:pPr>
      <w:r>
        <w:rPr>
          <w:rFonts w:hint="eastAsia"/>
        </w:rPr>
        <w:t>早在人类文明发展的初期，人们就开始探索如何准确地测量物品的重量。最初，这种测量方式非常粗糙，比如用双手掂量或借助简单的石头对比。然而，随着社会分工日益复杂，商品交换逐渐频繁，传统的估测方法已经无法满足实际需求。于是，古人发明了各种形式的秤具，其中最具代表性的便是杆秤。</w:t>
      </w:r>
    </w:p>
    <w:p w14:paraId="43004B51" w14:textId="77777777" w:rsidR="00D9643A" w:rsidRDefault="00D9643A">
      <w:pPr>
        <w:rPr>
          <w:rFonts w:hint="eastAsia"/>
        </w:rPr>
      </w:pPr>
    </w:p>
    <w:p w14:paraId="6F55D9C1" w14:textId="77777777" w:rsidR="00D9643A" w:rsidRDefault="00D9643A">
      <w:pPr>
        <w:rPr>
          <w:rFonts w:hint="eastAsia"/>
        </w:rPr>
      </w:pPr>
    </w:p>
    <w:p w14:paraId="61C7B6E6" w14:textId="77777777" w:rsidR="00D9643A" w:rsidRDefault="00D9643A">
      <w:pPr>
        <w:rPr>
          <w:rFonts w:hint="eastAsia"/>
        </w:rPr>
      </w:pPr>
      <w:r>
        <w:rPr>
          <w:rFonts w:hint="eastAsia"/>
        </w:rPr>
        <w:t>杆秤的设计巧妙而实用，通过杠杆原理实现了对不同物体重量的精确测量。在中国古代，杆秤被广泛应用于市场交易中，成为买卖双方信任的基础。然而，在一些特殊场景下，普通的杆秤可能显得力不从心，例如需要称量体积庞大或者质量极高的货物时，这就促使人们提出了“得造一杆大秤”的设想。</w:t>
      </w:r>
    </w:p>
    <w:p w14:paraId="0663BA7E" w14:textId="77777777" w:rsidR="00D9643A" w:rsidRDefault="00D9643A">
      <w:pPr>
        <w:rPr>
          <w:rFonts w:hint="eastAsia"/>
        </w:rPr>
      </w:pPr>
    </w:p>
    <w:p w14:paraId="0EA606F0" w14:textId="77777777" w:rsidR="00D9643A" w:rsidRDefault="00D9643A">
      <w:pPr>
        <w:rPr>
          <w:rFonts w:hint="eastAsia"/>
        </w:rPr>
      </w:pPr>
    </w:p>
    <w:p w14:paraId="4093F20B" w14:textId="77777777" w:rsidR="00D9643A" w:rsidRDefault="00D9643A">
      <w:pPr>
        <w:rPr>
          <w:rFonts w:hint="eastAsia"/>
        </w:rPr>
      </w:pPr>
      <w:r>
        <w:rPr>
          <w:rFonts w:hint="eastAsia"/>
        </w:rPr>
        <w:t>文化寓意：大秤背后的公平理念</w:t>
      </w:r>
    </w:p>
    <w:p w14:paraId="12D8E003" w14:textId="77777777" w:rsidR="00D9643A" w:rsidRDefault="00D9643A">
      <w:pPr>
        <w:rPr>
          <w:rFonts w:hint="eastAsia"/>
        </w:rPr>
      </w:pPr>
    </w:p>
    <w:p w14:paraId="1BDF7F65" w14:textId="77777777" w:rsidR="00D9643A" w:rsidRDefault="00D9643A">
      <w:pPr>
        <w:rPr>
          <w:rFonts w:hint="eastAsia"/>
        </w:rPr>
      </w:pPr>
      <w:r>
        <w:rPr>
          <w:rFonts w:hint="eastAsia"/>
        </w:rPr>
        <w:t>“得造一杆大秤”不仅仅是为了满足物质层面的需求，它还承载着深厚的文化内涵。在中国传统文化中，“秤”常被视为公平的象征。无论是商贾之间的贸易往来，还是官府征收赋税，都需要依赖秤来确保过程透明、结果公正。因此，“大秤”这一概念便超越了物理尺寸的限制，成为一种精神寄托。</w:t>
      </w:r>
    </w:p>
    <w:p w14:paraId="3E5F082F" w14:textId="77777777" w:rsidR="00D9643A" w:rsidRDefault="00D9643A">
      <w:pPr>
        <w:rPr>
          <w:rFonts w:hint="eastAsia"/>
        </w:rPr>
      </w:pPr>
    </w:p>
    <w:p w14:paraId="7EEF3CDE" w14:textId="77777777" w:rsidR="00D9643A" w:rsidRDefault="00D9643A">
      <w:pPr>
        <w:rPr>
          <w:rFonts w:hint="eastAsia"/>
        </w:rPr>
      </w:pPr>
    </w:p>
    <w:p w14:paraId="633F6F15" w14:textId="77777777" w:rsidR="00D9643A" w:rsidRDefault="00D9643A">
      <w:pPr>
        <w:rPr>
          <w:rFonts w:hint="eastAsia"/>
        </w:rPr>
      </w:pPr>
      <w:r>
        <w:rPr>
          <w:rFonts w:hint="eastAsia"/>
        </w:rPr>
        <w:t>“大秤”也隐喻着一种包容性。就像一个足够大的秤盘可以容纳更多种类和数量的物品一样，真正的公平也需要具备广阔的胸怀，能够接纳不同的声音和利益诉求。这种思想贯穿于中国历代的政治哲学和社会伦理之中，为构建和谐社会提供了重要的理论支撑。</w:t>
      </w:r>
    </w:p>
    <w:p w14:paraId="65949437" w14:textId="77777777" w:rsidR="00D9643A" w:rsidRDefault="00D9643A">
      <w:pPr>
        <w:rPr>
          <w:rFonts w:hint="eastAsia"/>
        </w:rPr>
      </w:pPr>
    </w:p>
    <w:p w14:paraId="77367EE4" w14:textId="77777777" w:rsidR="00D9643A" w:rsidRDefault="00D9643A">
      <w:pPr>
        <w:rPr>
          <w:rFonts w:hint="eastAsia"/>
        </w:rPr>
      </w:pPr>
    </w:p>
    <w:p w14:paraId="50FA41E5" w14:textId="77777777" w:rsidR="00D9643A" w:rsidRDefault="00D9643A">
      <w:pPr>
        <w:rPr>
          <w:rFonts w:hint="eastAsia"/>
        </w:rPr>
      </w:pPr>
      <w:r>
        <w:rPr>
          <w:rFonts w:hint="eastAsia"/>
        </w:rPr>
        <w:t>现代启示：科技助力公平实现</w:t>
      </w:r>
    </w:p>
    <w:p w14:paraId="4FC7E6A8" w14:textId="77777777" w:rsidR="00D9643A" w:rsidRDefault="00D9643A">
      <w:pPr>
        <w:rPr>
          <w:rFonts w:hint="eastAsia"/>
        </w:rPr>
      </w:pPr>
    </w:p>
    <w:p w14:paraId="6A2DB38E" w14:textId="77777777" w:rsidR="00D9643A" w:rsidRDefault="00D9643A">
      <w:pPr>
        <w:rPr>
          <w:rFonts w:hint="eastAsia"/>
        </w:rPr>
      </w:pPr>
      <w:r>
        <w:rPr>
          <w:rFonts w:hint="eastAsia"/>
        </w:rPr>
        <w:t>进入现代社会后，虽然传统杆秤逐渐被电子秤等现代化设备所取代，但“得造一杆大秤”的精神依然具有现实意义。尤其是在当今全球化背景下，国际间的经济合作、资源分配等问题愈发复杂，如何建立一套公平合理的规则体系成为了全球关注的焦点。</w:t>
      </w:r>
    </w:p>
    <w:p w14:paraId="311B1C21" w14:textId="77777777" w:rsidR="00D9643A" w:rsidRDefault="00D9643A">
      <w:pPr>
        <w:rPr>
          <w:rFonts w:hint="eastAsia"/>
        </w:rPr>
      </w:pPr>
    </w:p>
    <w:p w14:paraId="0B444B7C" w14:textId="77777777" w:rsidR="00D9643A" w:rsidRDefault="00D9643A">
      <w:pPr>
        <w:rPr>
          <w:rFonts w:hint="eastAsia"/>
        </w:rPr>
      </w:pPr>
    </w:p>
    <w:p w14:paraId="523A7C37" w14:textId="77777777" w:rsidR="00D9643A" w:rsidRDefault="00D9643A">
      <w:pPr>
        <w:rPr>
          <w:rFonts w:hint="eastAsia"/>
        </w:rPr>
      </w:pPr>
      <w:r>
        <w:rPr>
          <w:rFonts w:hint="eastAsia"/>
        </w:rPr>
        <w:t>科学技术的发展为解决这些问题提供了新的可能。例如，大数据分析可以帮助我们更全面地了解资源分布情况；区块链技术则能够保障交易记录的真实性和不可篡改性。这些创新成果正是新时代“大秤”的体现，它们让公平不再局限于局部范围，而是扩展到了整个世界。</w:t>
      </w:r>
    </w:p>
    <w:p w14:paraId="54C8402F" w14:textId="77777777" w:rsidR="00D9643A" w:rsidRDefault="00D9643A">
      <w:pPr>
        <w:rPr>
          <w:rFonts w:hint="eastAsia"/>
        </w:rPr>
      </w:pPr>
    </w:p>
    <w:p w14:paraId="0FB5DFEC" w14:textId="77777777" w:rsidR="00D9643A" w:rsidRDefault="00D9643A">
      <w:pPr>
        <w:rPr>
          <w:rFonts w:hint="eastAsia"/>
        </w:rPr>
      </w:pPr>
    </w:p>
    <w:p w14:paraId="1AF8E7DC" w14:textId="77777777" w:rsidR="00D9643A" w:rsidRDefault="00D9643A">
      <w:pPr>
        <w:rPr>
          <w:rFonts w:hint="eastAsia"/>
        </w:rPr>
      </w:pPr>
      <w:r>
        <w:rPr>
          <w:rFonts w:hint="eastAsia"/>
        </w:rPr>
        <w:t>最后的总结：追求公平永无止境</w:t>
      </w:r>
    </w:p>
    <w:p w14:paraId="0DCAF92D" w14:textId="77777777" w:rsidR="00D9643A" w:rsidRDefault="00D9643A">
      <w:pPr>
        <w:rPr>
          <w:rFonts w:hint="eastAsia"/>
        </w:rPr>
      </w:pPr>
    </w:p>
    <w:p w14:paraId="75B26801" w14:textId="77777777" w:rsidR="00D9643A" w:rsidRDefault="00D9643A">
      <w:pPr>
        <w:rPr>
          <w:rFonts w:hint="eastAsia"/>
        </w:rPr>
      </w:pPr>
      <w:r>
        <w:rPr>
          <w:rFonts w:hint="eastAsia"/>
        </w:rPr>
        <w:t>“得造一杆大秤”既是一句朴素的话语，也是一种永恒的追求。无论时代如何变迁，人类对于公平、公正的渴望始终如一。未来，让我们继续秉持这一信念，运用智慧与勇气，打造属于这个时代的“大秤”，共同推动社会进步与发展。</w:t>
      </w:r>
    </w:p>
    <w:p w14:paraId="1804BE0C" w14:textId="77777777" w:rsidR="00D9643A" w:rsidRDefault="00D9643A">
      <w:pPr>
        <w:rPr>
          <w:rFonts w:hint="eastAsia"/>
        </w:rPr>
      </w:pPr>
    </w:p>
    <w:p w14:paraId="35A04506" w14:textId="77777777" w:rsidR="00D9643A" w:rsidRDefault="00D964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060AF" w14:textId="08FB8EC1" w:rsidR="00C9775D" w:rsidRDefault="00C9775D"/>
    <w:sectPr w:rsidR="00C9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5D"/>
    <w:rsid w:val="00317C12"/>
    <w:rsid w:val="00C9775D"/>
    <w:rsid w:val="00D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71565-08BF-4359-B4AC-E243CEBD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