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091F" w14:textId="77777777" w:rsidR="007C3C68" w:rsidRDefault="007C3C68">
      <w:pPr>
        <w:rPr>
          <w:rFonts w:hint="eastAsia"/>
        </w:rPr>
      </w:pPr>
    </w:p>
    <w:p w14:paraId="3C4BA5BE" w14:textId="77777777" w:rsidR="007C3C68" w:rsidRDefault="007C3C68">
      <w:pPr>
        <w:rPr>
          <w:rFonts w:hint="eastAsia"/>
        </w:rPr>
      </w:pPr>
      <w:r>
        <w:rPr>
          <w:rFonts w:hint="eastAsia"/>
        </w:rPr>
        <w:t>得的三个拼音的组词</w:t>
      </w:r>
    </w:p>
    <w:p w14:paraId="663EEAB5" w14:textId="77777777" w:rsidR="007C3C68" w:rsidRDefault="007C3C68">
      <w:pPr>
        <w:rPr>
          <w:rFonts w:hint="eastAsia"/>
        </w:rPr>
      </w:pPr>
      <w:r>
        <w:rPr>
          <w:rFonts w:hint="eastAsia"/>
        </w:rPr>
        <w:t>汉语作为世界上最古老的语言之一，其独特的语音系统和丰富的词汇量令人称奇。其中，“得”字是一个非常典型的多音字，它有三个不同的读音：“de”，“dé”，以及“děi”。每个读音背后都蕴含着不同的含义和用法，这些差异也体现在它们组成的词语中。下面，我们将探索以这三个读音为基础构成的一些常见词汇。</w:t>
      </w:r>
    </w:p>
    <w:p w14:paraId="385F210A" w14:textId="77777777" w:rsidR="007C3C68" w:rsidRDefault="007C3C68">
      <w:pPr>
        <w:rPr>
          <w:rFonts w:hint="eastAsia"/>
        </w:rPr>
      </w:pPr>
    </w:p>
    <w:p w14:paraId="298B8051" w14:textId="77777777" w:rsidR="007C3C68" w:rsidRDefault="007C3C68">
      <w:pPr>
        <w:rPr>
          <w:rFonts w:hint="eastAsia"/>
        </w:rPr>
      </w:pPr>
    </w:p>
    <w:p w14:paraId="436A5AC4" w14:textId="77777777" w:rsidR="007C3C68" w:rsidRDefault="007C3C68">
      <w:pPr>
        <w:rPr>
          <w:rFonts w:hint="eastAsia"/>
        </w:rPr>
      </w:pPr>
      <w:r>
        <w:rPr>
          <w:rFonts w:hint="eastAsia"/>
        </w:rPr>
        <w:t>轻声“de”的组词及其应用</w:t>
      </w:r>
    </w:p>
    <w:p w14:paraId="4B82D24D" w14:textId="77777777" w:rsidR="007C3C68" w:rsidRDefault="007C3C68">
      <w:pPr>
        <w:rPr>
          <w:rFonts w:hint="eastAsia"/>
        </w:rPr>
      </w:pPr>
      <w:r>
        <w:rPr>
          <w:rFonts w:hint="eastAsia"/>
        </w:rPr>
        <w:t>当“得”读作轻声“de”时，通常作为助词出现，用于表示程度、结果或可能性等。例如，“跑得快”中的“得”用来连接动词与补语，说明动作的状态。这类结构在日常交流中极为普遍，几乎涵盖了所有关于状态描述的场景。“觉得”、“记得”、“认得”等词也是使用了轻声“de”的形式，体现了人们对于感知、记忆等方面的表达。</w:t>
      </w:r>
    </w:p>
    <w:p w14:paraId="21AB3182" w14:textId="77777777" w:rsidR="007C3C68" w:rsidRDefault="007C3C68">
      <w:pPr>
        <w:rPr>
          <w:rFonts w:hint="eastAsia"/>
        </w:rPr>
      </w:pPr>
    </w:p>
    <w:p w14:paraId="210BD9FE" w14:textId="77777777" w:rsidR="007C3C68" w:rsidRDefault="007C3C68">
      <w:pPr>
        <w:rPr>
          <w:rFonts w:hint="eastAsia"/>
        </w:rPr>
      </w:pPr>
    </w:p>
    <w:p w14:paraId="200E7867" w14:textId="77777777" w:rsidR="007C3C68" w:rsidRDefault="007C3C68">
      <w:pPr>
        <w:rPr>
          <w:rFonts w:hint="eastAsia"/>
        </w:rPr>
      </w:pPr>
      <w:r>
        <w:rPr>
          <w:rFonts w:hint="eastAsia"/>
        </w:rPr>
        <w:t>第二声“dé”的组词及其文化内涵</w:t>
      </w:r>
    </w:p>
    <w:p w14:paraId="7EB20320" w14:textId="77777777" w:rsidR="007C3C68" w:rsidRDefault="007C3C68">
      <w:pPr>
        <w:rPr>
          <w:rFonts w:hint="eastAsia"/>
        </w:rPr>
      </w:pPr>
      <w:r>
        <w:rPr>
          <w:rFonts w:hint="eastAsia"/>
        </w:rPr>
        <w:t>发音为第二声“dé”的“得”，主要作为一个实义动词存在，意指获得、取得。基于这个意义形成的词汇往往与获取某种成就或物品相关，比如“得到”、“得分”、“得益”等。这些词汇不仅反映了人类追求成功和利益的心理倾向，也在一定程度上传递了积极向上的价值观。值得一提的是，“得不偿失”这一成语虽然表达了负面的结果，但也从侧面强调了权衡利弊的重要性。</w:t>
      </w:r>
    </w:p>
    <w:p w14:paraId="37F18E7D" w14:textId="77777777" w:rsidR="007C3C68" w:rsidRDefault="007C3C68">
      <w:pPr>
        <w:rPr>
          <w:rFonts w:hint="eastAsia"/>
        </w:rPr>
      </w:pPr>
    </w:p>
    <w:p w14:paraId="5B1A9D30" w14:textId="77777777" w:rsidR="007C3C68" w:rsidRDefault="007C3C68">
      <w:pPr>
        <w:rPr>
          <w:rFonts w:hint="eastAsia"/>
        </w:rPr>
      </w:pPr>
    </w:p>
    <w:p w14:paraId="3C3A14AE" w14:textId="77777777" w:rsidR="007C3C68" w:rsidRDefault="007C3C68">
      <w:pPr>
        <w:rPr>
          <w:rFonts w:hint="eastAsia"/>
        </w:rPr>
      </w:pPr>
      <w:r>
        <w:rPr>
          <w:rFonts w:hint="eastAsia"/>
        </w:rPr>
        <w:t>第三声“děi”的实际运用及社会意义</w:t>
      </w:r>
    </w:p>
    <w:p w14:paraId="55D2B07D" w14:textId="77777777" w:rsidR="007C3C68" w:rsidRDefault="007C3C68">
      <w:pPr>
        <w:rPr>
          <w:rFonts w:hint="eastAsia"/>
        </w:rPr>
      </w:pPr>
      <w:r>
        <w:rPr>
          <w:rFonts w:hint="eastAsia"/>
        </w:rPr>
        <w:t>“得”发第三声“děi”时，则更多地表现出一种必要性或义务感，类似于英文中的“must”。如“得去一趟”意味着必须前往某地完成特定任务或职责。这种用法深刻地反映了社会规范和个人责任感对行为的影响。通过像“非得不可”这样的短语，我们可以看到，在很多情况下，个人的选择并非完全自由，而是受到外界条件和社会角色期待的约束。</w:t>
      </w:r>
    </w:p>
    <w:p w14:paraId="65658A45" w14:textId="77777777" w:rsidR="007C3C68" w:rsidRDefault="007C3C68">
      <w:pPr>
        <w:rPr>
          <w:rFonts w:hint="eastAsia"/>
        </w:rPr>
      </w:pPr>
    </w:p>
    <w:p w14:paraId="7308BE62" w14:textId="77777777" w:rsidR="007C3C68" w:rsidRDefault="007C3C68">
      <w:pPr>
        <w:rPr>
          <w:rFonts w:hint="eastAsia"/>
        </w:rPr>
      </w:pPr>
    </w:p>
    <w:p w14:paraId="159CF0F0" w14:textId="77777777" w:rsidR="007C3C68" w:rsidRDefault="007C3C68">
      <w:pPr>
        <w:rPr>
          <w:rFonts w:hint="eastAsia"/>
        </w:rPr>
      </w:pPr>
      <w:r>
        <w:rPr>
          <w:rFonts w:hint="eastAsia"/>
        </w:rPr>
        <w:t>最后的总结：汉语的魅力在于细节</w:t>
      </w:r>
    </w:p>
    <w:p w14:paraId="5A5E2F36" w14:textId="77777777" w:rsidR="007C3C68" w:rsidRDefault="007C3C68">
      <w:pPr>
        <w:rPr>
          <w:rFonts w:hint="eastAsia"/>
        </w:rPr>
      </w:pPr>
      <w:r>
        <w:rPr>
          <w:rFonts w:hint="eastAsia"/>
        </w:rPr>
        <w:lastRenderedPageBreak/>
        <w:t>通过对“得”字不同读音所组成词汇的分析，我们不仅可以更好地理解汉语的丰富性和复杂性，还能从中窥见中国文化的某些方面。无论是表达状态的轻声“de”，还是体现成果的“dé”，亦或是强调必要的“děi”，每一个读音都在各自的领域内发挥着不可或缺的作用。学习汉语的过程中，关注这些细微之处无疑会帮助我们更加准确地掌握语言，并深入体会其中的文化底蕴。</w:t>
      </w:r>
    </w:p>
    <w:p w14:paraId="1C0BC3D5" w14:textId="77777777" w:rsidR="007C3C68" w:rsidRDefault="007C3C68">
      <w:pPr>
        <w:rPr>
          <w:rFonts w:hint="eastAsia"/>
        </w:rPr>
      </w:pPr>
    </w:p>
    <w:p w14:paraId="4D4ECA1B" w14:textId="77777777" w:rsidR="007C3C68" w:rsidRDefault="007C3C68">
      <w:pPr>
        <w:rPr>
          <w:rFonts w:hint="eastAsia"/>
        </w:rPr>
      </w:pPr>
    </w:p>
    <w:p w14:paraId="07EEE9D7" w14:textId="77777777" w:rsidR="007C3C68" w:rsidRDefault="007C3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FE768" w14:textId="62AC52BC" w:rsidR="007E7867" w:rsidRDefault="007E7867"/>
    <w:sectPr w:rsidR="007E7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67"/>
    <w:rsid w:val="00317C12"/>
    <w:rsid w:val="007C3C68"/>
    <w:rsid w:val="007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3FEAD-4520-4805-8A46-F4A2DAF2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