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6A39" w14:textId="77777777" w:rsidR="00847FF5" w:rsidRDefault="00847FF5">
      <w:pPr>
        <w:rPr>
          <w:rFonts w:hint="eastAsia"/>
        </w:rPr>
      </w:pPr>
      <w:r>
        <w:rPr>
          <w:rFonts w:hint="eastAsia"/>
        </w:rPr>
        <w:t>待价而沽的拼音：dài jià ér gū</w:t>
      </w:r>
    </w:p>
    <w:p w14:paraId="7C679266" w14:textId="77777777" w:rsidR="00847FF5" w:rsidRDefault="00847FF5">
      <w:pPr>
        <w:rPr>
          <w:rFonts w:hint="eastAsia"/>
        </w:rPr>
      </w:pPr>
    </w:p>
    <w:p w14:paraId="378B911A" w14:textId="77777777" w:rsidR="00847FF5" w:rsidRDefault="00847FF5">
      <w:pPr>
        <w:rPr>
          <w:rFonts w:hint="eastAsia"/>
        </w:rPr>
      </w:pPr>
      <w:r>
        <w:rPr>
          <w:rFonts w:hint="eastAsia"/>
        </w:rPr>
        <w:t>“待价而沽”是一个源自古代典籍的成语，其拼音为“dài jià ér gū”。这个成语字面意思是等待合适的价钱再卖出东西，引申为等待有利条件或时机才采取行动。它不仅在商业交易中常用，还广泛用于形容人在求职、择业或选择合作伙伴时的一种谨慎态度。这一成语蕴含了深刻的人生哲理，提醒人们在面对重要抉择时要保持冷静和理性。</w:t>
      </w:r>
    </w:p>
    <w:p w14:paraId="43680FD6" w14:textId="77777777" w:rsidR="00847FF5" w:rsidRDefault="00847FF5">
      <w:pPr>
        <w:rPr>
          <w:rFonts w:hint="eastAsia"/>
        </w:rPr>
      </w:pPr>
    </w:p>
    <w:p w14:paraId="167C35EC" w14:textId="77777777" w:rsidR="00847FF5" w:rsidRDefault="00847FF5">
      <w:pPr>
        <w:rPr>
          <w:rFonts w:hint="eastAsia"/>
        </w:rPr>
      </w:pPr>
    </w:p>
    <w:p w14:paraId="058C3E36" w14:textId="77777777" w:rsidR="00847FF5" w:rsidRDefault="00847FF5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316317B5" w14:textId="77777777" w:rsidR="00847FF5" w:rsidRDefault="00847FF5">
      <w:pPr>
        <w:rPr>
          <w:rFonts w:hint="eastAsia"/>
        </w:rPr>
      </w:pPr>
    </w:p>
    <w:p w14:paraId="5396B296" w14:textId="77777777" w:rsidR="00847FF5" w:rsidRDefault="00847FF5">
      <w:pPr>
        <w:rPr>
          <w:rFonts w:hint="eastAsia"/>
        </w:rPr>
      </w:pPr>
      <w:r>
        <w:rPr>
          <w:rFonts w:hint="eastAsia"/>
        </w:rPr>
        <w:t>“待价而沽”最早出自《论语·子罕》：“子曰：‘沽之哉！沽之哉！我待贾者也。’”这里的“沽”指的是卖，“贾”指商人。孔子用这句话表达自己希望遇到赏识自己的人，就像商品等待买家一样。在春秋战国时期，社会动荡不安，许多知识分子希望通过自身的学识和才能找到理想的君主或雇主，从而实现治国安邦的理想。因此，“待价而沽”也成为古代士人追求理想职位的一种象征。</w:t>
      </w:r>
    </w:p>
    <w:p w14:paraId="667910AB" w14:textId="77777777" w:rsidR="00847FF5" w:rsidRDefault="00847FF5">
      <w:pPr>
        <w:rPr>
          <w:rFonts w:hint="eastAsia"/>
        </w:rPr>
      </w:pPr>
    </w:p>
    <w:p w14:paraId="78660157" w14:textId="77777777" w:rsidR="00847FF5" w:rsidRDefault="00847FF5">
      <w:pPr>
        <w:rPr>
          <w:rFonts w:hint="eastAsia"/>
        </w:rPr>
      </w:pPr>
    </w:p>
    <w:p w14:paraId="6618ACF6" w14:textId="77777777" w:rsidR="00847FF5" w:rsidRDefault="00847FF5">
      <w:pPr>
        <w:rPr>
          <w:rFonts w:hint="eastAsia"/>
        </w:rPr>
      </w:pPr>
      <w:r>
        <w:rPr>
          <w:rFonts w:hint="eastAsia"/>
        </w:rPr>
        <w:t>成语的实际运用场景</w:t>
      </w:r>
    </w:p>
    <w:p w14:paraId="1671D2D6" w14:textId="77777777" w:rsidR="00847FF5" w:rsidRDefault="00847FF5">
      <w:pPr>
        <w:rPr>
          <w:rFonts w:hint="eastAsia"/>
        </w:rPr>
      </w:pPr>
    </w:p>
    <w:p w14:paraId="608ED328" w14:textId="77777777" w:rsidR="00847FF5" w:rsidRDefault="00847FF5">
      <w:pPr>
        <w:rPr>
          <w:rFonts w:hint="eastAsia"/>
        </w:rPr>
      </w:pPr>
      <w:r>
        <w:rPr>
          <w:rFonts w:hint="eastAsia"/>
        </w:rPr>
        <w:t>在现代社会，“待价而沽”被广泛应用于多个领域。例如，在房地产市场中，一些房东会因为对未来房价上涨抱有期待而选择暂时不出售房产，这就是一种典型的“待价而沽”行为。同样，在职场上，许多人也会根据自身的职业规划和发展目标，耐心寻找最适合自己的工作机会，而不是急于接受任何一份offer。在投资领域，投资者可能会选择观望市场走势，等到最佳买入或卖出点位出现时再进行操作，这也体现了“待价而沽”的智慧。</w:t>
      </w:r>
    </w:p>
    <w:p w14:paraId="70B6BA17" w14:textId="77777777" w:rsidR="00847FF5" w:rsidRDefault="00847FF5">
      <w:pPr>
        <w:rPr>
          <w:rFonts w:hint="eastAsia"/>
        </w:rPr>
      </w:pPr>
    </w:p>
    <w:p w14:paraId="095F66EA" w14:textId="77777777" w:rsidR="00847FF5" w:rsidRDefault="00847FF5">
      <w:pPr>
        <w:rPr>
          <w:rFonts w:hint="eastAsia"/>
        </w:rPr>
      </w:pPr>
    </w:p>
    <w:p w14:paraId="751A63FC" w14:textId="77777777" w:rsidR="00847FF5" w:rsidRDefault="00847FF5">
      <w:pPr>
        <w:rPr>
          <w:rFonts w:hint="eastAsia"/>
        </w:rPr>
      </w:pPr>
      <w:r>
        <w:rPr>
          <w:rFonts w:hint="eastAsia"/>
        </w:rPr>
        <w:t>成语的文化内涵</w:t>
      </w:r>
    </w:p>
    <w:p w14:paraId="4F5289CF" w14:textId="77777777" w:rsidR="00847FF5" w:rsidRDefault="00847FF5">
      <w:pPr>
        <w:rPr>
          <w:rFonts w:hint="eastAsia"/>
        </w:rPr>
      </w:pPr>
    </w:p>
    <w:p w14:paraId="6CD3F0BD" w14:textId="77777777" w:rsidR="00847FF5" w:rsidRDefault="00847FF5">
      <w:pPr>
        <w:rPr>
          <w:rFonts w:hint="eastAsia"/>
        </w:rPr>
      </w:pPr>
      <w:r>
        <w:rPr>
          <w:rFonts w:hint="eastAsia"/>
        </w:rPr>
        <w:t>从文化角度来看，“待价而沽”反映了中国人传统的价值观——注重长远利益而非短期得失。这种观念强调耐心、坚持以及对未来的信心，同时也提醒人们不要轻易妥协或放弃原则。在中国传统文化中，无论是儒家提倡的“修身齐家治国平天下”，还是道家倡导的“无为而治”，都包含了类似的思想内核。通过“待价而沽”，我们可以看到古人对于人生道路的选择有着深刻的思考和规划。</w:t>
      </w:r>
    </w:p>
    <w:p w14:paraId="156D100A" w14:textId="77777777" w:rsidR="00847FF5" w:rsidRDefault="00847FF5">
      <w:pPr>
        <w:rPr>
          <w:rFonts w:hint="eastAsia"/>
        </w:rPr>
      </w:pPr>
    </w:p>
    <w:p w14:paraId="5273B863" w14:textId="77777777" w:rsidR="00847FF5" w:rsidRDefault="00847FF5">
      <w:pPr>
        <w:rPr>
          <w:rFonts w:hint="eastAsia"/>
        </w:rPr>
      </w:pPr>
    </w:p>
    <w:p w14:paraId="039A1F01" w14:textId="77777777" w:rsidR="00847FF5" w:rsidRDefault="00847FF5">
      <w:pPr>
        <w:rPr>
          <w:rFonts w:hint="eastAsia"/>
        </w:rPr>
      </w:pPr>
      <w:r>
        <w:rPr>
          <w:rFonts w:hint="eastAsia"/>
        </w:rPr>
        <w:t>如何正确理解和使用成语</w:t>
      </w:r>
    </w:p>
    <w:p w14:paraId="144F5D27" w14:textId="77777777" w:rsidR="00847FF5" w:rsidRDefault="00847FF5">
      <w:pPr>
        <w:rPr>
          <w:rFonts w:hint="eastAsia"/>
        </w:rPr>
      </w:pPr>
    </w:p>
    <w:p w14:paraId="1F20E83E" w14:textId="77777777" w:rsidR="00847FF5" w:rsidRDefault="00847FF5">
      <w:pPr>
        <w:rPr>
          <w:rFonts w:hint="eastAsia"/>
        </w:rPr>
      </w:pPr>
      <w:r>
        <w:rPr>
          <w:rFonts w:hint="eastAsia"/>
        </w:rPr>
        <w:t>虽然“待价而沽”具有积极的意义，但过度使用也可能导致消极后果。如果一个人过于执着于等待所谓的“完美时机”，可能会错失很多实际可行的机会。因此，在实际生活中，我们需要结合具体情况灵活运用这一成语。比如，在求职过程中，既要保持一定的择业标准，也要避免因过分挑剔而陷入长期失业的状态；在投资决策中，既要关注市场的变化趋势，又要警惕盲目等待带来的风险。</w:t>
      </w:r>
    </w:p>
    <w:p w14:paraId="0ED5A662" w14:textId="77777777" w:rsidR="00847FF5" w:rsidRDefault="00847FF5">
      <w:pPr>
        <w:rPr>
          <w:rFonts w:hint="eastAsia"/>
        </w:rPr>
      </w:pPr>
    </w:p>
    <w:p w14:paraId="424F636D" w14:textId="77777777" w:rsidR="00847FF5" w:rsidRDefault="00847FF5">
      <w:pPr>
        <w:rPr>
          <w:rFonts w:hint="eastAsia"/>
        </w:rPr>
      </w:pPr>
    </w:p>
    <w:p w14:paraId="52EC8A8F" w14:textId="77777777" w:rsidR="00847FF5" w:rsidRDefault="00847FF5">
      <w:pPr>
        <w:rPr>
          <w:rFonts w:hint="eastAsia"/>
        </w:rPr>
      </w:pPr>
      <w:r>
        <w:rPr>
          <w:rFonts w:hint="eastAsia"/>
        </w:rPr>
        <w:t>最后的总结</w:t>
      </w:r>
    </w:p>
    <w:p w14:paraId="3FB50836" w14:textId="77777777" w:rsidR="00847FF5" w:rsidRDefault="00847FF5">
      <w:pPr>
        <w:rPr>
          <w:rFonts w:hint="eastAsia"/>
        </w:rPr>
      </w:pPr>
    </w:p>
    <w:p w14:paraId="37B7DDED" w14:textId="77777777" w:rsidR="00847FF5" w:rsidRDefault="00847FF5">
      <w:pPr>
        <w:rPr>
          <w:rFonts w:hint="eastAsia"/>
        </w:rPr>
      </w:pPr>
      <w:r>
        <w:rPr>
          <w:rFonts w:hint="eastAsia"/>
        </w:rPr>
        <w:t>“待价而沽”作为一句富有哲理的成语，既包含着古人的智慧，也为现代人提供了重要的启示。它的拼音“dài jià ér gū”简单易记，便于传播和学习。无论是在个人生活还是职业发展中，我们都应该学会平衡理想与现实之间的关系，既要懂得等待时机，也要善于抓住机遇。只有这样，才能真正实现自我价值的最大化。</w:t>
      </w:r>
    </w:p>
    <w:p w14:paraId="0AD0EE75" w14:textId="77777777" w:rsidR="00847FF5" w:rsidRDefault="00847FF5">
      <w:pPr>
        <w:rPr>
          <w:rFonts w:hint="eastAsia"/>
        </w:rPr>
      </w:pPr>
    </w:p>
    <w:p w14:paraId="41B95B78" w14:textId="77777777" w:rsidR="00847FF5" w:rsidRDefault="00847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F67FB" w14:textId="0C58B235" w:rsidR="003B527A" w:rsidRDefault="003B527A"/>
    <w:sectPr w:rsidR="003B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A"/>
    <w:rsid w:val="00317C12"/>
    <w:rsid w:val="003B527A"/>
    <w:rsid w:val="008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1CE30-FEA5-4CE1-96BE-BD1360EF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