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B16B" w14:textId="77777777" w:rsidR="00331B4D" w:rsidRDefault="00331B4D">
      <w:pPr>
        <w:rPr>
          <w:rFonts w:hint="eastAsia"/>
        </w:rPr>
      </w:pPr>
    </w:p>
    <w:p w14:paraId="7741D8FF" w14:textId="77777777" w:rsidR="00331B4D" w:rsidRDefault="00331B4D">
      <w:pPr>
        <w:rPr>
          <w:rFonts w:hint="eastAsia"/>
        </w:rPr>
      </w:pPr>
      <w:r>
        <w:rPr>
          <w:rFonts w:hint="eastAsia"/>
        </w:rPr>
        <w:t>干涸的拼音和解释</w:t>
      </w:r>
    </w:p>
    <w:p w14:paraId="7BD6F85E" w14:textId="77777777" w:rsidR="00331B4D" w:rsidRDefault="00331B4D">
      <w:pPr>
        <w:rPr>
          <w:rFonts w:hint="eastAsia"/>
        </w:rPr>
      </w:pPr>
      <w:r>
        <w:rPr>
          <w:rFonts w:hint="eastAsia"/>
        </w:rPr>
        <w:t>干涸，读作gān hé，是形容水体如河流、湖泊等由于自然或人为原因失去水分而变得干燥的现象。这个词不仅用于描述地理上的现象，也常常用来比喻事物的发展或个人的状态达到一种枯竭的地步。</w:t>
      </w:r>
    </w:p>
    <w:p w14:paraId="70193B68" w14:textId="77777777" w:rsidR="00331B4D" w:rsidRDefault="00331B4D">
      <w:pPr>
        <w:rPr>
          <w:rFonts w:hint="eastAsia"/>
        </w:rPr>
      </w:pPr>
    </w:p>
    <w:p w14:paraId="586ADECA" w14:textId="77777777" w:rsidR="00331B4D" w:rsidRDefault="00331B4D">
      <w:pPr>
        <w:rPr>
          <w:rFonts w:hint="eastAsia"/>
        </w:rPr>
      </w:pPr>
    </w:p>
    <w:p w14:paraId="536D15C9" w14:textId="77777777" w:rsidR="00331B4D" w:rsidRDefault="00331B4D">
      <w:pPr>
        <w:rPr>
          <w:rFonts w:hint="eastAsia"/>
        </w:rPr>
      </w:pPr>
      <w:r>
        <w:rPr>
          <w:rFonts w:hint="eastAsia"/>
        </w:rPr>
        <w:t>词源与使用场景</w:t>
      </w:r>
    </w:p>
    <w:p w14:paraId="0ED99240" w14:textId="77777777" w:rsidR="00331B4D" w:rsidRDefault="00331B4D">
      <w:pPr>
        <w:rPr>
          <w:rFonts w:hint="eastAsia"/>
        </w:rPr>
      </w:pPr>
      <w:r>
        <w:rPr>
          <w:rFonts w:hint="eastAsia"/>
        </w:rPr>
        <w:t>从字面上来看，“干”指的是缺乏水分的状态，“涸”则进一步强调了因缺水而导致的干枯情况。在日常生活中，我们可能会听到诸如“那条河已经干涸多年”，这里就是指该河流由于长期没有水源补充，导致河床完全暴露在外，失去了往日的生机。除了自然界的水体外，“干涸”一词也被广泛应用于比喻性表达中，比如“他的创造力似乎已经干涸”，意指某人的创作灵感或创新能力暂时陷入了停滞状态。</w:t>
      </w:r>
    </w:p>
    <w:p w14:paraId="7C05D0C5" w14:textId="77777777" w:rsidR="00331B4D" w:rsidRDefault="00331B4D">
      <w:pPr>
        <w:rPr>
          <w:rFonts w:hint="eastAsia"/>
        </w:rPr>
      </w:pPr>
    </w:p>
    <w:p w14:paraId="22BA8C7D" w14:textId="77777777" w:rsidR="00331B4D" w:rsidRDefault="00331B4D">
      <w:pPr>
        <w:rPr>
          <w:rFonts w:hint="eastAsia"/>
        </w:rPr>
      </w:pPr>
    </w:p>
    <w:p w14:paraId="17171AB6" w14:textId="77777777" w:rsidR="00331B4D" w:rsidRDefault="00331B4D">
      <w:pPr>
        <w:rPr>
          <w:rFonts w:hint="eastAsia"/>
        </w:rPr>
      </w:pPr>
      <w:r>
        <w:rPr>
          <w:rFonts w:hint="eastAsia"/>
        </w:rPr>
        <w:t>干涸的原因及其影响</w:t>
      </w:r>
    </w:p>
    <w:p w14:paraId="7CBDDA58" w14:textId="77777777" w:rsidR="00331B4D" w:rsidRDefault="00331B4D">
      <w:pPr>
        <w:rPr>
          <w:rFonts w:hint="eastAsia"/>
        </w:rPr>
      </w:pPr>
      <w:r>
        <w:rPr>
          <w:rFonts w:hint="eastAsia"/>
        </w:rPr>
        <w:t>造成干涸的原因多种多样，包括气候变化导致的降水减少、过度开采地下水、河流改道以及环境污染等。这些因素单独或共同作用，都可能导致原本丰沛的水源逐渐减少直至消失。干涸对于生态系统的影响是灾难性的，它会破坏栖息地，威胁到众多依赖水域生存的动植物种类。人类社会也会因此遭受损失，比如农业灌溉用水短缺、饮用水供应紧张等问题。</w:t>
      </w:r>
    </w:p>
    <w:p w14:paraId="17E701AA" w14:textId="77777777" w:rsidR="00331B4D" w:rsidRDefault="00331B4D">
      <w:pPr>
        <w:rPr>
          <w:rFonts w:hint="eastAsia"/>
        </w:rPr>
      </w:pPr>
    </w:p>
    <w:p w14:paraId="3456F398" w14:textId="77777777" w:rsidR="00331B4D" w:rsidRDefault="00331B4D">
      <w:pPr>
        <w:rPr>
          <w:rFonts w:hint="eastAsia"/>
        </w:rPr>
      </w:pPr>
    </w:p>
    <w:p w14:paraId="58922D9C" w14:textId="77777777" w:rsidR="00331B4D" w:rsidRDefault="00331B4D">
      <w:pPr>
        <w:rPr>
          <w:rFonts w:hint="eastAsia"/>
        </w:rPr>
      </w:pPr>
      <w:r>
        <w:rPr>
          <w:rFonts w:hint="eastAsia"/>
        </w:rPr>
        <w:t>应对措施与预防策略</w:t>
      </w:r>
    </w:p>
    <w:p w14:paraId="7675ABDB" w14:textId="77777777" w:rsidR="00331B4D" w:rsidRDefault="00331B4D">
      <w:pPr>
        <w:rPr>
          <w:rFonts w:hint="eastAsia"/>
        </w:rPr>
      </w:pPr>
      <w:r>
        <w:rPr>
          <w:rFonts w:hint="eastAsia"/>
        </w:rPr>
        <w:t>面对日益严重的干涸问题，采取有效的应对措施显得尤为重要。加强水资源管理，合理规划用水结构，提高水资源利用效率是关键。植树造林可以有效地改善局部气候条件，增加降水量，减缓土地沙漠化进程。再者，通过科技手段实施人工增雨作业，也能在一定程度上缓解干旱地区的缺水状况。公众环保意识的提升也是不可或缺的一环，只有当每个人都认识到保护水资源的重要性，并付诸行动时，才能从根本上解决干涸带来的挑战。</w:t>
      </w:r>
    </w:p>
    <w:p w14:paraId="3E911959" w14:textId="77777777" w:rsidR="00331B4D" w:rsidRDefault="00331B4D">
      <w:pPr>
        <w:rPr>
          <w:rFonts w:hint="eastAsia"/>
        </w:rPr>
      </w:pPr>
    </w:p>
    <w:p w14:paraId="3D38193C" w14:textId="77777777" w:rsidR="00331B4D" w:rsidRDefault="00331B4D">
      <w:pPr>
        <w:rPr>
          <w:rFonts w:hint="eastAsia"/>
        </w:rPr>
      </w:pPr>
    </w:p>
    <w:p w14:paraId="516267B0" w14:textId="77777777" w:rsidR="00331B4D" w:rsidRDefault="00331B4D">
      <w:pPr>
        <w:rPr>
          <w:rFonts w:hint="eastAsia"/>
        </w:rPr>
      </w:pPr>
      <w:r>
        <w:rPr>
          <w:rFonts w:hint="eastAsia"/>
        </w:rPr>
        <w:t>最后的总结</w:t>
      </w:r>
    </w:p>
    <w:p w14:paraId="61E3CB3D" w14:textId="77777777" w:rsidR="00331B4D" w:rsidRDefault="00331B4D">
      <w:pPr>
        <w:rPr>
          <w:rFonts w:hint="eastAsia"/>
        </w:rPr>
      </w:pPr>
      <w:r>
        <w:rPr>
          <w:rFonts w:hint="eastAsia"/>
        </w:rPr>
        <w:t>“干涸”不仅仅是一个简单的词汇，它背后反映的是全球面临的严峻水资源危机。了解其含义及成因，有助于我们更好地认识到保护环境、珍惜每一滴水资源的重要性。无论是政府机构还是普通民众，都应该积极行动起来，为防止更多地方出现干涸现象贡献自己的力量。</w:t>
      </w:r>
    </w:p>
    <w:p w14:paraId="382344E0" w14:textId="77777777" w:rsidR="00331B4D" w:rsidRDefault="00331B4D">
      <w:pPr>
        <w:rPr>
          <w:rFonts w:hint="eastAsia"/>
        </w:rPr>
      </w:pPr>
    </w:p>
    <w:p w14:paraId="33B900B2" w14:textId="77777777" w:rsidR="00331B4D" w:rsidRDefault="00331B4D">
      <w:pPr>
        <w:rPr>
          <w:rFonts w:hint="eastAsia"/>
        </w:rPr>
      </w:pPr>
    </w:p>
    <w:p w14:paraId="0334477E" w14:textId="77777777" w:rsidR="00331B4D" w:rsidRDefault="00331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95CA9" w14:textId="5B5C68FB" w:rsidR="00DD3D68" w:rsidRDefault="00DD3D68"/>
    <w:sectPr w:rsidR="00DD3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68"/>
    <w:rsid w:val="00317C12"/>
    <w:rsid w:val="00331B4D"/>
    <w:rsid w:val="00D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F9549-4FF7-464A-8C8D-4BA5C009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