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4C34" w14:textId="77777777" w:rsidR="00045125" w:rsidRDefault="00045125">
      <w:pPr>
        <w:rPr>
          <w:rFonts w:hint="eastAsia"/>
        </w:rPr>
      </w:pPr>
    </w:p>
    <w:p w14:paraId="51519716" w14:textId="77777777" w:rsidR="00045125" w:rsidRDefault="00045125">
      <w:pPr>
        <w:rPr>
          <w:rFonts w:hint="eastAsia"/>
        </w:rPr>
      </w:pPr>
      <w:r>
        <w:rPr>
          <w:rFonts w:hint="eastAsia"/>
        </w:rPr>
        <w:t>带领自己的球队比赛的拼音</w:t>
      </w:r>
    </w:p>
    <w:p w14:paraId="1748D811" w14:textId="77777777" w:rsidR="00045125" w:rsidRDefault="00045125">
      <w:pPr>
        <w:rPr>
          <w:rFonts w:hint="eastAsia"/>
        </w:rPr>
      </w:pPr>
      <w:r>
        <w:rPr>
          <w:rFonts w:hint="eastAsia"/>
        </w:rPr>
        <w:t>带领自己的球队比赛，在汉语中的拼音是“dài lǐng zì jǐ de qiú duì bǐ sài”。这个表达不仅包含了作为教练或队长所承担的责任和挑战，也反映了团队合作与策略规划的重要性。无论是在足球、篮球还是其他团体运动中，成功地领导一支球队参加比赛都需要深厚的体育知识、敏锐的比赛直觉以及出色的沟通能力。</w:t>
      </w:r>
    </w:p>
    <w:p w14:paraId="6C3A41C0" w14:textId="77777777" w:rsidR="00045125" w:rsidRDefault="00045125">
      <w:pPr>
        <w:rPr>
          <w:rFonts w:hint="eastAsia"/>
        </w:rPr>
      </w:pPr>
    </w:p>
    <w:p w14:paraId="23C3E584" w14:textId="77777777" w:rsidR="00045125" w:rsidRDefault="00045125">
      <w:pPr>
        <w:rPr>
          <w:rFonts w:hint="eastAsia"/>
        </w:rPr>
      </w:pPr>
    </w:p>
    <w:p w14:paraId="59F193C7" w14:textId="77777777" w:rsidR="00045125" w:rsidRDefault="00045125">
      <w:pPr>
        <w:rPr>
          <w:rFonts w:hint="eastAsia"/>
        </w:rPr>
      </w:pPr>
      <w:r>
        <w:rPr>
          <w:rFonts w:hint="eastAsia"/>
        </w:rPr>
        <w:t>准备阶段</w:t>
      </w:r>
    </w:p>
    <w:p w14:paraId="4AF783DD" w14:textId="77777777" w:rsidR="00045125" w:rsidRDefault="00045125">
      <w:pPr>
        <w:rPr>
          <w:rFonts w:hint="eastAsia"/>
        </w:rPr>
      </w:pPr>
      <w:r>
        <w:rPr>
          <w:rFonts w:hint="eastAsia"/>
        </w:rPr>
        <w:t>在比赛开始之前，“dài lǐng zì jǐ de qiú duì bǐ sài”的关键在于充分的准备。这包括对对手的研究，了解他们的强项与弱点，制定相应的战术计划。同时，也要关注自己队伍的状态调整，确保每位队员都能在最佳状态下出战。心理辅导也是不可忽视的一环，帮助球员建立自信，保持积极的心态面对即将到来的挑战。</w:t>
      </w:r>
    </w:p>
    <w:p w14:paraId="21DE1918" w14:textId="77777777" w:rsidR="00045125" w:rsidRDefault="00045125">
      <w:pPr>
        <w:rPr>
          <w:rFonts w:hint="eastAsia"/>
        </w:rPr>
      </w:pPr>
    </w:p>
    <w:p w14:paraId="13CDB971" w14:textId="77777777" w:rsidR="00045125" w:rsidRDefault="00045125">
      <w:pPr>
        <w:rPr>
          <w:rFonts w:hint="eastAsia"/>
        </w:rPr>
      </w:pPr>
    </w:p>
    <w:p w14:paraId="4F542FFE" w14:textId="77777777" w:rsidR="00045125" w:rsidRDefault="00045125">
      <w:pPr>
        <w:rPr>
          <w:rFonts w:hint="eastAsia"/>
        </w:rPr>
      </w:pPr>
      <w:r>
        <w:rPr>
          <w:rFonts w:hint="eastAsia"/>
        </w:rPr>
        <w:t>比赛期间</w:t>
      </w:r>
    </w:p>
    <w:p w14:paraId="6B64BD4B" w14:textId="77777777" w:rsidR="00045125" w:rsidRDefault="00045125">
      <w:pPr>
        <w:rPr>
          <w:rFonts w:hint="eastAsia"/>
        </w:rPr>
      </w:pPr>
      <w:r>
        <w:rPr>
          <w:rFonts w:hint="eastAsia"/>
        </w:rPr>
        <w:t>当比赛正式打响，“dài lǐng zì jǐ de qiú duì bǐ sài”进入了最为紧张刺激的环节。此时，领导者需要根据场上的形势迅速做出判断，并及时调整策略。有效的沟通至关重要，不仅要传达战术指令，还要激励队员们全力以赴。比赛中难免会遇到困难和挑战，如何引导团队克服逆境，展现坚韧不拔的精神风貌，是对每一位领导者智慧和魄力的考验。</w:t>
      </w:r>
    </w:p>
    <w:p w14:paraId="40AFBAB2" w14:textId="77777777" w:rsidR="00045125" w:rsidRDefault="00045125">
      <w:pPr>
        <w:rPr>
          <w:rFonts w:hint="eastAsia"/>
        </w:rPr>
      </w:pPr>
    </w:p>
    <w:p w14:paraId="205D990D" w14:textId="77777777" w:rsidR="00045125" w:rsidRDefault="00045125">
      <w:pPr>
        <w:rPr>
          <w:rFonts w:hint="eastAsia"/>
        </w:rPr>
      </w:pPr>
    </w:p>
    <w:p w14:paraId="468B448D" w14:textId="77777777" w:rsidR="00045125" w:rsidRDefault="00045125">
      <w:pPr>
        <w:rPr>
          <w:rFonts w:hint="eastAsia"/>
        </w:rPr>
      </w:pPr>
      <w:r>
        <w:rPr>
          <w:rFonts w:hint="eastAsia"/>
        </w:rPr>
        <w:t>赛后反思</w:t>
      </w:r>
    </w:p>
    <w:p w14:paraId="74CDCC9B" w14:textId="77777777" w:rsidR="00045125" w:rsidRDefault="00045125">
      <w:pPr>
        <w:rPr>
          <w:rFonts w:hint="eastAsia"/>
        </w:rPr>
      </w:pPr>
      <w:r>
        <w:rPr>
          <w:rFonts w:hint="eastAsia"/>
        </w:rPr>
        <w:t>比赛结束后，无论是胜利还是失败，“dài lǐng zì jǐ de qiú duì bǐ sài”的旅程并未结束。进行细致的赛后分析，最后的总结经验教训，对于团队的成长和发展具有重要意义。通过回顾比赛过程中的亮点与不足，可以为未来的训练和比赛提供宝贵的参考。这也是一个增进团队凝聚力的好机会，共同分享成功的喜悦或是从失败中汲取力量，继续前行。</w:t>
      </w:r>
    </w:p>
    <w:p w14:paraId="321685C1" w14:textId="77777777" w:rsidR="00045125" w:rsidRDefault="00045125">
      <w:pPr>
        <w:rPr>
          <w:rFonts w:hint="eastAsia"/>
        </w:rPr>
      </w:pPr>
    </w:p>
    <w:p w14:paraId="58312634" w14:textId="77777777" w:rsidR="00045125" w:rsidRDefault="00045125">
      <w:pPr>
        <w:rPr>
          <w:rFonts w:hint="eastAsia"/>
        </w:rPr>
      </w:pPr>
    </w:p>
    <w:p w14:paraId="664E82F4" w14:textId="77777777" w:rsidR="00045125" w:rsidRDefault="00045125">
      <w:pPr>
        <w:rPr>
          <w:rFonts w:hint="eastAsia"/>
        </w:rPr>
      </w:pPr>
      <w:r>
        <w:rPr>
          <w:rFonts w:hint="eastAsia"/>
        </w:rPr>
        <w:t>持续进步</w:t>
      </w:r>
    </w:p>
    <w:p w14:paraId="29EC02DC" w14:textId="77777777" w:rsidR="00045125" w:rsidRDefault="00045125">
      <w:pPr>
        <w:rPr>
          <w:rFonts w:hint="eastAsia"/>
        </w:rPr>
      </w:pPr>
      <w:r>
        <w:rPr>
          <w:rFonts w:hint="eastAsia"/>
        </w:rPr>
        <w:t>在“dài lǐng zì jǐ de qiú duì bǐ sài”的道路上，没有终点，只有不断追求卓越的目标。每场比赛都是一次学习的机会，让领导者和队员们都能在这个过程中不断提升自我。通过不断地努力和探索，不仅可以提高个人技能，还能增强团队的整体实力，向着更高的荣誉发起冲击。最终，实现团队和个人梦想的同时，也为观众带来一场又一场精彩绝伦的比赛。</w:t>
      </w:r>
    </w:p>
    <w:p w14:paraId="6BFBBC43" w14:textId="77777777" w:rsidR="00045125" w:rsidRDefault="00045125">
      <w:pPr>
        <w:rPr>
          <w:rFonts w:hint="eastAsia"/>
        </w:rPr>
      </w:pPr>
    </w:p>
    <w:p w14:paraId="41EDE102" w14:textId="77777777" w:rsidR="00045125" w:rsidRDefault="00045125">
      <w:pPr>
        <w:rPr>
          <w:rFonts w:hint="eastAsia"/>
        </w:rPr>
      </w:pPr>
    </w:p>
    <w:p w14:paraId="241CA71A" w14:textId="77777777" w:rsidR="00045125" w:rsidRDefault="00045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95812" w14:textId="5DDDE164" w:rsidR="005819C9" w:rsidRDefault="005819C9"/>
    <w:sectPr w:rsidR="00581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C9"/>
    <w:rsid w:val="00045125"/>
    <w:rsid w:val="00317C12"/>
    <w:rsid w:val="0058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B4F96-83FF-4595-9C26-876D7A2D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9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9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9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9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9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9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9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9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9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9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9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9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9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9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9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9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9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9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9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9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9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9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9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