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70EA" w14:textId="77777777" w:rsidR="00847300" w:rsidRDefault="00847300">
      <w:pPr>
        <w:rPr>
          <w:rFonts w:hint="eastAsia"/>
        </w:rPr>
      </w:pPr>
      <w:r>
        <w:rPr>
          <w:rFonts w:hint="eastAsia"/>
        </w:rPr>
        <w:t>奉命行事的拼音</w:t>
      </w:r>
    </w:p>
    <w:p w14:paraId="3F160C54" w14:textId="77777777" w:rsidR="00847300" w:rsidRDefault="00847300">
      <w:pPr>
        <w:rPr>
          <w:rFonts w:hint="eastAsia"/>
        </w:rPr>
      </w:pPr>
      <w:r>
        <w:rPr>
          <w:rFonts w:hint="eastAsia"/>
        </w:rPr>
        <w:t>“奉命行事”的拼音是“fèng mìng xíng shì”。其中，“奉”字的拼音为“fèng”，意味着接受、遵从；“命”字的拼音为“mìng”，指的是命令或指示；“行”字的拼音为“xíng”，表示执行或进行；“事”字的拼音为“shì”，在这里可以理解为事务或事情。整个成语的意思是指按照上级或者权威方面的命令去做某件事情。</w:t>
      </w:r>
    </w:p>
    <w:p w14:paraId="7BAB01AB" w14:textId="77777777" w:rsidR="00847300" w:rsidRDefault="00847300">
      <w:pPr>
        <w:rPr>
          <w:rFonts w:hint="eastAsia"/>
        </w:rPr>
      </w:pPr>
    </w:p>
    <w:p w14:paraId="4C3B46F7" w14:textId="77777777" w:rsidR="00847300" w:rsidRDefault="00847300">
      <w:pPr>
        <w:rPr>
          <w:rFonts w:hint="eastAsia"/>
        </w:rPr>
      </w:pPr>
    </w:p>
    <w:p w14:paraId="3A65904A" w14:textId="77777777" w:rsidR="00847300" w:rsidRDefault="00847300">
      <w:pPr>
        <w:rPr>
          <w:rFonts w:hint="eastAsia"/>
        </w:rPr>
      </w:pPr>
      <w:r>
        <w:rPr>
          <w:rFonts w:hint="eastAsia"/>
        </w:rPr>
        <w:t>成语起源与文化背景</w:t>
      </w:r>
    </w:p>
    <w:p w14:paraId="06A0FFF5" w14:textId="77777777" w:rsidR="00847300" w:rsidRDefault="00847300">
      <w:pPr>
        <w:rPr>
          <w:rFonts w:hint="eastAsia"/>
        </w:rPr>
      </w:pPr>
      <w:r>
        <w:rPr>
          <w:rFonts w:hint="eastAsia"/>
        </w:rPr>
        <w:t>这个成语源于中国古代的社会结构和官僚体系，在封建王朝时期，官员们必须严格遵守君主或上级的指令来治理国家或管理地方事务。在这种背景下，“奉命行事”体现了对权威的尊重以及等级制度的重要性。它不仅仅是一个简单的动作描述，更蕴含了深厚的文化意义和社会价值观，即下级对于上级决定的无条件服从，同时也反映了古代社会中权力运行的一种模式。</w:t>
      </w:r>
    </w:p>
    <w:p w14:paraId="21ED4B34" w14:textId="77777777" w:rsidR="00847300" w:rsidRDefault="00847300">
      <w:pPr>
        <w:rPr>
          <w:rFonts w:hint="eastAsia"/>
        </w:rPr>
      </w:pPr>
    </w:p>
    <w:p w14:paraId="499B5B05" w14:textId="77777777" w:rsidR="00847300" w:rsidRDefault="00847300">
      <w:pPr>
        <w:rPr>
          <w:rFonts w:hint="eastAsia"/>
        </w:rPr>
      </w:pPr>
    </w:p>
    <w:p w14:paraId="57B0B2C9" w14:textId="77777777" w:rsidR="00847300" w:rsidRDefault="00847300">
      <w:pPr>
        <w:rPr>
          <w:rFonts w:hint="eastAsia"/>
        </w:rPr>
      </w:pPr>
      <w:r>
        <w:rPr>
          <w:rFonts w:hint="eastAsia"/>
        </w:rPr>
        <w:t>现代应用与实际意义</w:t>
      </w:r>
    </w:p>
    <w:p w14:paraId="0AAA26AF" w14:textId="77777777" w:rsidR="00847300" w:rsidRDefault="00847300">
      <w:pPr>
        <w:rPr>
          <w:rFonts w:hint="eastAsia"/>
        </w:rPr>
      </w:pPr>
      <w:r>
        <w:rPr>
          <w:rFonts w:hint="eastAsia"/>
        </w:rPr>
        <w:t>在现代社会中，“奉命行事”虽然仍然被广泛使用，但其含义和应用场景已经发生了变化。现在更多地强调在组织内部，员工根据公司的规章制度或者领导的具体安排去完成工作任务。这既是对团队协作精神的一种体现，也是确保工作效率和目标达成的重要方式。不过，在提倡创新和个人发展的今天，如何平衡“奉命行事”与个人创造力之间的关系成为了一个值得探讨的话题。</w:t>
      </w:r>
    </w:p>
    <w:p w14:paraId="16997850" w14:textId="77777777" w:rsidR="00847300" w:rsidRDefault="00847300">
      <w:pPr>
        <w:rPr>
          <w:rFonts w:hint="eastAsia"/>
        </w:rPr>
      </w:pPr>
    </w:p>
    <w:p w14:paraId="31B82326" w14:textId="77777777" w:rsidR="00847300" w:rsidRDefault="00847300">
      <w:pPr>
        <w:rPr>
          <w:rFonts w:hint="eastAsia"/>
        </w:rPr>
      </w:pPr>
    </w:p>
    <w:p w14:paraId="4AA0BD98" w14:textId="77777777" w:rsidR="00847300" w:rsidRDefault="00847300">
      <w:pPr>
        <w:rPr>
          <w:rFonts w:hint="eastAsia"/>
        </w:rPr>
      </w:pPr>
      <w:r>
        <w:rPr>
          <w:rFonts w:hint="eastAsia"/>
        </w:rPr>
        <w:t>教育意义与个人成长</w:t>
      </w:r>
    </w:p>
    <w:p w14:paraId="0986EBC9" w14:textId="77777777" w:rsidR="00847300" w:rsidRDefault="00847300">
      <w:pPr>
        <w:rPr>
          <w:rFonts w:hint="eastAsia"/>
        </w:rPr>
      </w:pPr>
      <w:r>
        <w:rPr>
          <w:rFonts w:hint="eastAsia"/>
        </w:rPr>
        <w:t>对于个人而言，“奉命行事”教会我们责任意识和执行力的重要性。无论是在学校还是职场，能够准确理解和执行任务要求是成功的关键之一。同时，这也提醒我们在面对指令时要保持思考，学会区分合理的要求与不合理的压力，从而做出更加明智的选择。通过这种方式，不仅能够提升个人的职业技能，还能促进自我价值的实现和发展。</w:t>
      </w:r>
    </w:p>
    <w:p w14:paraId="3F3972F7" w14:textId="77777777" w:rsidR="00847300" w:rsidRDefault="00847300">
      <w:pPr>
        <w:rPr>
          <w:rFonts w:hint="eastAsia"/>
        </w:rPr>
      </w:pPr>
    </w:p>
    <w:p w14:paraId="7ED0F804" w14:textId="77777777" w:rsidR="00847300" w:rsidRDefault="00847300">
      <w:pPr>
        <w:rPr>
          <w:rFonts w:hint="eastAsia"/>
        </w:rPr>
      </w:pPr>
    </w:p>
    <w:p w14:paraId="56787A73" w14:textId="77777777" w:rsidR="00847300" w:rsidRDefault="00847300">
      <w:pPr>
        <w:rPr>
          <w:rFonts w:hint="eastAsia"/>
        </w:rPr>
      </w:pPr>
      <w:r>
        <w:rPr>
          <w:rFonts w:hint="eastAsia"/>
        </w:rPr>
        <w:t>最后的总结</w:t>
      </w:r>
    </w:p>
    <w:p w14:paraId="6153FC80" w14:textId="77777777" w:rsidR="00847300" w:rsidRDefault="00847300">
      <w:pPr>
        <w:rPr>
          <w:rFonts w:hint="eastAsia"/>
        </w:rPr>
      </w:pPr>
      <w:r>
        <w:rPr>
          <w:rFonts w:hint="eastAsia"/>
        </w:rPr>
        <w:t>“奉命行事”作为一句富有历史底蕴的成语，至今仍在中国乃至世界各地华人社区中流传，并且不断地被赋予新的时代内涵。它不仅是沟通上下级关系的一座桥梁，更是推动社会有序运转的一个重要原则。了解并正确运用这一成语，可以帮助我们更好地适应各种工作环境，增强人际交往能力，最终实现个人与集体的共同进步。</w:t>
      </w:r>
    </w:p>
    <w:p w14:paraId="2A36B942" w14:textId="77777777" w:rsidR="00847300" w:rsidRDefault="00847300">
      <w:pPr>
        <w:rPr>
          <w:rFonts w:hint="eastAsia"/>
        </w:rPr>
      </w:pPr>
    </w:p>
    <w:p w14:paraId="619F34E9" w14:textId="77777777" w:rsidR="00847300" w:rsidRDefault="00847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0C301" w14:textId="106DDC0A" w:rsidR="001D6236" w:rsidRDefault="001D6236"/>
    <w:sectPr w:rsidR="001D6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36"/>
    <w:rsid w:val="001D6236"/>
    <w:rsid w:val="00317C12"/>
    <w:rsid w:val="0084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16DD3-AF24-41C7-A22B-4BC84BA3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