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7880" w14:textId="77777777" w:rsidR="00084DF7" w:rsidRDefault="00084DF7">
      <w:pPr>
        <w:rPr>
          <w:rFonts w:hint="eastAsia"/>
        </w:rPr>
      </w:pPr>
      <w:r>
        <w:rPr>
          <w:rFonts w:hint="eastAsia"/>
        </w:rPr>
        <w:t>大秧歌的拼音怎么写</w:t>
      </w:r>
    </w:p>
    <w:p w14:paraId="7A99F4F4" w14:textId="77777777" w:rsidR="00084DF7" w:rsidRDefault="00084DF7">
      <w:pPr>
        <w:rPr>
          <w:rFonts w:hint="eastAsia"/>
        </w:rPr>
      </w:pPr>
      <w:r>
        <w:rPr>
          <w:rFonts w:hint="eastAsia"/>
        </w:rPr>
        <w:t>在中华大地广袤无垠的文化田野中，民间艺术犹如璀璨明珠，而大秧歌正是其中一颗耀眼的星。大秧歌的拼音写作 “Dà Yāngē”。它不仅仅是一种娱乐形式，更承载着丰富的历史和文化内涵，是东北地区人民生活中不可或缺的一部分。</w:t>
      </w:r>
    </w:p>
    <w:p w14:paraId="4EFD9AF1" w14:textId="77777777" w:rsidR="00084DF7" w:rsidRDefault="00084DF7">
      <w:pPr>
        <w:rPr>
          <w:rFonts w:hint="eastAsia"/>
        </w:rPr>
      </w:pPr>
    </w:p>
    <w:p w14:paraId="64FB0309" w14:textId="77777777" w:rsidR="00084DF7" w:rsidRDefault="00084DF7">
      <w:pPr>
        <w:rPr>
          <w:rFonts w:hint="eastAsia"/>
        </w:rPr>
      </w:pPr>
    </w:p>
    <w:p w14:paraId="63E3D126" w14:textId="77777777" w:rsidR="00084DF7" w:rsidRDefault="00084DF7">
      <w:pPr>
        <w:rPr>
          <w:rFonts w:hint="eastAsia"/>
        </w:rPr>
      </w:pPr>
      <w:r>
        <w:rPr>
          <w:rFonts w:hint="eastAsia"/>
        </w:rPr>
        <w:t>大秧歌的历史渊源</w:t>
      </w:r>
    </w:p>
    <w:p w14:paraId="0018AE9A" w14:textId="77777777" w:rsidR="00084DF7" w:rsidRDefault="00084DF7">
      <w:pPr>
        <w:rPr>
          <w:rFonts w:hint="eastAsia"/>
        </w:rPr>
      </w:pPr>
      <w:r>
        <w:rPr>
          <w:rFonts w:hint="eastAsia"/>
        </w:rPr>
        <w:t>追溯到古代，大秧歌起源于中国古代劳动人民的田间劳作。在春耕时节，农民们会在田地里边干活边唱一些简单的歌谣，以此来减轻工作的疲劳，增加乐趣。随着时间的推移，这种活动逐渐演变成为一种具有地方特色的民俗舞蹈，即我们今天所说的大秧歌。到了明清时期，大秧歌已经发展成了一种成熟的艺术形式，并广泛流传于中国的北方地区，尤其是东北三省。</w:t>
      </w:r>
    </w:p>
    <w:p w14:paraId="62C51DB1" w14:textId="77777777" w:rsidR="00084DF7" w:rsidRDefault="00084DF7">
      <w:pPr>
        <w:rPr>
          <w:rFonts w:hint="eastAsia"/>
        </w:rPr>
      </w:pPr>
    </w:p>
    <w:p w14:paraId="0B47C827" w14:textId="77777777" w:rsidR="00084DF7" w:rsidRDefault="00084DF7">
      <w:pPr>
        <w:rPr>
          <w:rFonts w:hint="eastAsia"/>
        </w:rPr>
      </w:pPr>
    </w:p>
    <w:p w14:paraId="4442EA35" w14:textId="77777777" w:rsidR="00084DF7" w:rsidRDefault="00084DF7">
      <w:pPr>
        <w:rPr>
          <w:rFonts w:hint="eastAsia"/>
        </w:rPr>
      </w:pPr>
      <w:r>
        <w:rPr>
          <w:rFonts w:hint="eastAsia"/>
        </w:rPr>
        <w:t>大秧歌的艺术特色</w:t>
      </w:r>
    </w:p>
    <w:p w14:paraId="1D148301" w14:textId="77777777" w:rsidR="00084DF7" w:rsidRDefault="00084DF7">
      <w:pPr>
        <w:rPr>
          <w:rFonts w:hint="eastAsia"/>
        </w:rPr>
      </w:pPr>
      <w:r>
        <w:rPr>
          <w:rFonts w:hint="eastAsia"/>
        </w:rPr>
        <w:t>大秧歌以其独特的艺术魅力吸引着无数观众。它的表演形式多样，有单人舞、双人舞和集体舞等。演员们身着色彩鲜艳的传统服饰，手持扇子、手帕等道具，随着鼓点和锣声欢快起舞。舞蹈动作模仿生活中的各种姿态，如插秧、收割等农业劳动场景，也有表现喜庆节日、庆祝丰收等欢乐场面的动作。大秧歌还融合了戏曲元素，使整个表演更加生动有趣。</w:t>
      </w:r>
    </w:p>
    <w:p w14:paraId="11B3EDAE" w14:textId="77777777" w:rsidR="00084DF7" w:rsidRDefault="00084DF7">
      <w:pPr>
        <w:rPr>
          <w:rFonts w:hint="eastAsia"/>
        </w:rPr>
      </w:pPr>
    </w:p>
    <w:p w14:paraId="4AED3CF1" w14:textId="77777777" w:rsidR="00084DF7" w:rsidRDefault="00084DF7">
      <w:pPr>
        <w:rPr>
          <w:rFonts w:hint="eastAsia"/>
        </w:rPr>
      </w:pPr>
    </w:p>
    <w:p w14:paraId="00056F26" w14:textId="77777777" w:rsidR="00084DF7" w:rsidRDefault="00084DF7">
      <w:pPr>
        <w:rPr>
          <w:rFonts w:hint="eastAsia"/>
        </w:rPr>
      </w:pPr>
      <w:r>
        <w:rPr>
          <w:rFonts w:hint="eastAsia"/>
        </w:rPr>
        <w:t>大秧歌的社会功能</w:t>
      </w:r>
    </w:p>
    <w:p w14:paraId="43364A90" w14:textId="77777777" w:rsidR="00084DF7" w:rsidRDefault="00084DF7">
      <w:pPr>
        <w:rPr>
          <w:rFonts w:hint="eastAsia"/>
        </w:rPr>
      </w:pPr>
      <w:r>
        <w:rPr>
          <w:rFonts w:hint="eastAsia"/>
        </w:rPr>
        <w:t>除了作为一项重要的文化遗产外，大秧歌还在社会生活中扮演着多重角色。它是连接社区成员的重要纽带，每逢佳节或重要日子，人们都会聚集在一起跳大秧歌，这不仅增强了社区凝聚力，也促进了邻里之间的交流与和谐。同时，大秧歌也是传承民族文化的有效载体，通过一代又一代人的口传心授，使得这项古老的技艺得以保存并发扬光大。</w:t>
      </w:r>
    </w:p>
    <w:p w14:paraId="201FD3E4" w14:textId="77777777" w:rsidR="00084DF7" w:rsidRDefault="00084DF7">
      <w:pPr>
        <w:rPr>
          <w:rFonts w:hint="eastAsia"/>
        </w:rPr>
      </w:pPr>
    </w:p>
    <w:p w14:paraId="19CD59D9" w14:textId="77777777" w:rsidR="00084DF7" w:rsidRDefault="00084DF7">
      <w:pPr>
        <w:rPr>
          <w:rFonts w:hint="eastAsia"/>
        </w:rPr>
      </w:pPr>
    </w:p>
    <w:p w14:paraId="77B14D66" w14:textId="77777777" w:rsidR="00084DF7" w:rsidRDefault="00084DF7">
      <w:pPr>
        <w:rPr>
          <w:rFonts w:hint="eastAsia"/>
        </w:rPr>
      </w:pPr>
      <w:r>
        <w:rPr>
          <w:rFonts w:hint="eastAsia"/>
        </w:rPr>
        <w:t>大秧歌的现代发展</w:t>
      </w:r>
    </w:p>
    <w:p w14:paraId="50E4F960" w14:textId="77777777" w:rsidR="00084DF7" w:rsidRDefault="00084DF7">
      <w:pPr>
        <w:rPr>
          <w:rFonts w:hint="eastAsia"/>
        </w:rPr>
      </w:pPr>
      <w:r>
        <w:rPr>
          <w:rFonts w:hint="eastAsia"/>
        </w:rPr>
        <w:t>进入现代社会后，大秧歌并未因时代的变迁而被遗忘。相反，在政府和社会各界的支持下，它得到了新的发展机遇。许多学校将大秧歌纳入课程体系，培养年轻一代对传统文化的兴趣；各类文化节庆活动中也能看到大秧歌的身影，它们以更加新颖的形式展现在世人面前。同时，随着互联网技术的发展，越来越多的人开始关注并参与到这一传统艺术形式中来，让大秧歌焕发出了前所未有的活力。</w:t>
      </w:r>
    </w:p>
    <w:p w14:paraId="5683004A" w14:textId="77777777" w:rsidR="00084DF7" w:rsidRDefault="00084DF7">
      <w:pPr>
        <w:rPr>
          <w:rFonts w:hint="eastAsia"/>
        </w:rPr>
      </w:pPr>
    </w:p>
    <w:p w14:paraId="2427BCF3" w14:textId="77777777" w:rsidR="00084DF7" w:rsidRDefault="00084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7F6F1" w14:textId="7AAEEF85" w:rsidR="00EF301F" w:rsidRDefault="00EF301F"/>
    <w:sectPr w:rsidR="00EF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1F"/>
    <w:rsid w:val="00084DF7"/>
    <w:rsid w:val="00317C12"/>
    <w:rsid w:val="00E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E167-FDDB-4841-8FB5-01665F70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