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EE95" w14:textId="77777777" w:rsidR="00A0490A" w:rsidRDefault="00A0490A">
      <w:pPr>
        <w:rPr>
          <w:rFonts w:hint="eastAsia"/>
        </w:rPr>
      </w:pPr>
    </w:p>
    <w:p w14:paraId="65C9920F" w14:textId="77777777" w:rsidR="00A0490A" w:rsidRDefault="00A0490A">
      <w:pPr>
        <w:rPr>
          <w:rFonts w:hint="eastAsia"/>
        </w:rPr>
      </w:pPr>
      <w:r>
        <w:rPr>
          <w:rFonts w:hint="eastAsia"/>
        </w:rPr>
        <w:t>大水磨的拼音是什么</w:t>
      </w:r>
    </w:p>
    <w:p w14:paraId="5D005E5F" w14:textId="77777777" w:rsidR="00A0490A" w:rsidRDefault="00A0490A">
      <w:pPr>
        <w:rPr>
          <w:rFonts w:hint="eastAsia"/>
        </w:rPr>
      </w:pPr>
      <w:r>
        <w:rPr>
          <w:rFonts w:hint="eastAsia"/>
        </w:rPr>
        <w:t>大水磨（Dà Shuǐmó）这个名称通常用于指代中国南方某些地区特有的传统农具，它主要用于碾米。这种工具在中国历史悠久，尤其在水稻种植区非常常见。大水磨的名字来源于其工作原理，即利用水流的力量驱动石磨旋转，从而实现稻谷脱壳成为大米的过程。</w:t>
      </w:r>
    </w:p>
    <w:p w14:paraId="6AC4ADB4" w14:textId="77777777" w:rsidR="00A0490A" w:rsidRDefault="00A0490A">
      <w:pPr>
        <w:rPr>
          <w:rFonts w:hint="eastAsia"/>
        </w:rPr>
      </w:pPr>
    </w:p>
    <w:p w14:paraId="7DEFDA92" w14:textId="77777777" w:rsidR="00A0490A" w:rsidRDefault="00A0490A">
      <w:pPr>
        <w:rPr>
          <w:rFonts w:hint="eastAsia"/>
        </w:rPr>
      </w:pPr>
    </w:p>
    <w:p w14:paraId="417FCB45" w14:textId="77777777" w:rsidR="00A0490A" w:rsidRDefault="00A0490A">
      <w:pPr>
        <w:rPr>
          <w:rFonts w:hint="eastAsia"/>
        </w:rPr>
      </w:pPr>
      <w:r>
        <w:rPr>
          <w:rFonts w:hint="eastAsia"/>
        </w:rPr>
        <w:t>大水磨的历史背景</w:t>
      </w:r>
    </w:p>
    <w:p w14:paraId="06D50379" w14:textId="77777777" w:rsidR="00A0490A" w:rsidRDefault="00A0490A">
      <w:pPr>
        <w:rPr>
          <w:rFonts w:hint="eastAsia"/>
        </w:rPr>
      </w:pPr>
      <w:r>
        <w:rPr>
          <w:rFonts w:hint="eastAsia"/>
        </w:rPr>
        <w:t>早在古代，中国人民就发现了如何使用水力来辅助日常生活和生产活动。大水磨作为一种典型的水利机械，在宋朝时期就已经开始被广泛应用。它不仅提高了粮食加工效率，还促进了农业经济的发展。随着时间的推移，尽管现代化的机械设备逐渐取代了传统的水磨，但在一些偏远山区或为了保护文化遗产的目的，仍能看到这些古老的设备在运作。</w:t>
      </w:r>
    </w:p>
    <w:p w14:paraId="6805FD3E" w14:textId="77777777" w:rsidR="00A0490A" w:rsidRDefault="00A0490A">
      <w:pPr>
        <w:rPr>
          <w:rFonts w:hint="eastAsia"/>
        </w:rPr>
      </w:pPr>
    </w:p>
    <w:p w14:paraId="1958FF2C" w14:textId="77777777" w:rsidR="00A0490A" w:rsidRDefault="00A0490A">
      <w:pPr>
        <w:rPr>
          <w:rFonts w:hint="eastAsia"/>
        </w:rPr>
      </w:pPr>
    </w:p>
    <w:p w14:paraId="2C404134" w14:textId="77777777" w:rsidR="00A0490A" w:rsidRDefault="00A0490A">
      <w:pPr>
        <w:rPr>
          <w:rFonts w:hint="eastAsia"/>
        </w:rPr>
      </w:pPr>
      <w:r>
        <w:rPr>
          <w:rFonts w:hint="eastAsia"/>
        </w:rPr>
        <w:t>大水磨的工作原理</w:t>
      </w:r>
    </w:p>
    <w:p w14:paraId="2B34C55D" w14:textId="77777777" w:rsidR="00A0490A" w:rsidRDefault="00A0490A">
      <w:pPr>
        <w:rPr>
          <w:rFonts w:hint="eastAsia"/>
        </w:rPr>
      </w:pPr>
      <w:r>
        <w:rPr>
          <w:rFonts w:hint="eastAsia"/>
        </w:rPr>
        <w:t>大水磨主要由上下两块圆形石头组成，下面的一块固定不动，上面的一块可以旋转。当水流通过导流装置冲击到上部石磨时，就会带动石磨旋转。农民们将需要脱壳的稻谷放入两块石磨之间的小孔中，随着石磨的转动，稻谷在外力的作用下被挤压、摩擦，最终实现了脱壳过程。这一过程中，水流的速度和流量直接影响着石磨的转速以及加工效率。</w:t>
      </w:r>
    </w:p>
    <w:p w14:paraId="47A17FCF" w14:textId="77777777" w:rsidR="00A0490A" w:rsidRDefault="00A0490A">
      <w:pPr>
        <w:rPr>
          <w:rFonts w:hint="eastAsia"/>
        </w:rPr>
      </w:pPr>
    </w:p>
    <w:p w14:paraId="38099B66" w14:textId="77777777" w:rsidR="00A0490A" w:rsidRDefault="00A0490A">
      <w:pPr>
        <w:rPr>
          <w:rFonts w:hint="eastAsia"/>
        </w:rPr>
      </w:pPr>
    </w:p>
    <w:p w14:paraId="5C229EBC" w14:textId="77777777" w:rsidR="00A0490A" w:rsidRDefault="00A0490A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9EEAE39" w14:textId="77777777" w:rsidR="00A0490A" w:rsidRDefault="00A0490A">
      <w:pPr>
        <w:rPr>
          <w:rFonts w:hint="eastAsia"/>
        </w:rPr>
      </w:pPr>
      <w:r>
        <w:rPr>
          <w:rFonts w:hint="eastAsia"/>
        </w:rPr>
        <w:t>大水磨不仅仅是一种农业生产工具，它更是中国古代劳动人民智慧的结晶，承载着丰富的历史文化信息。近年来，随着人们对传统文化重视程度的提高，许多地方开始修复并开放原有的大水磨遗址作为旅游景点，以此来教育后代了解先辈们的勤劳与智慧。同时，这也成为了促进当地经济发展的一个新亮点。</w:t>
      </w:r>
    </w:p>
    <w:p w14:paraId="1031E5D9" w14:textId="77777777" w:rsidR="00A0490A" w:rsidRDefault="00A0490A">
      <w:pPr>
        <w:rPr>
          <w:rFonts w:hint="eastAsia"/>
        </w:rPr>
      </w:pPr>
    </w:p>
    <w:p w14:paraId="1CC862B2" w14:textId="77777777" w:rsidR="00A0490A" w:rsidRDefault="00A0490A">
      <w:pPr>
        <w:rPr>
          <w:rFonts w:hint="eastAsia"/>
        </w:rPr>
      </w:pPr>
    </w:p>
    <w:p w14:paraId="7B68650D" w14:textId="77777777" w:rsidR="00A0490A" w:rsidRDefault="00A0490A">
      <w:pPr>
        <w:rPr>
          <w:rFonts w:hint="eastAsia"/>
        </w:rPr>
      </w:pPr>
      <w:r>
        <w:rPr>
          <w:rFonts w:hint="eastAsia"/>
        </w:rPr>
        <w:t>最后的总结</w:t>
      </w:r>
    </w:p>
    <w:p w14:paraId="7C06B657" w14:textId="77777777" w:rsidR="00A0490A" w:rsidRDefault="00A0490A">
      <w:pPr>
        <w:rPr>
          <w:rFonts w:hint="eastAsia"/>
        </w:rPr>
      </w:pPr>
      <w:r>
        <w:rPr>
          <w:rFonts w:hint="eastAsia"/>
        </w:rPr>
        <w:t>虽然现代社会中的大水磨已经很少见于日常生活中，但它所代表的传统工艺和技术依然是我们宝贵的文化遗产之一。通过学习和了解大水磨的相关知识，我们可以更好地认识到人类文明进步的脚步，同时也能够感受到中华文化的博大精深。</w:t>
      </w:r>
    </w:p>
    <w:p w14:paraId="6D9D6458" w14:textId="77777777" w:rsidR="00A0490A" w:rsidRDefault="00A0490A">
      <w:pPr>
        <w:rPr>
          <w:rFonts w:hint="eastAsia"/>
        </w:rPr>
      </w:pPr>
    </w:p>
    <w:p w14:paraId="34A5CE99" w14:textId="77777777" w:rsidR="00A0490A" w:rsidRDefault="00A0490A">
      <w:pPr>
        <w:rPr>
          <w:rFonts w:hint="eastAsia"/>
        </w:rPr>
      </w:pPr>
    </w:p>
    <w:p w14:paraId="384425E6" w14:textId="77777777" w:rsidR="00A0490A" w:rsidRDefault="00A04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157C7" w14:textId="57F39FBE" w:rsidR="00AF5B47" w:rsidRDefault="00AF5B47"/>
    <w:sectPr w:rsidR="00AF5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47"/>
    <w:rsid w:val="00317C12"/>
    <w:rsid w:val="00A0490A"/>
    <w:rsid w:val="00A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A4A9A-91E8-48A1-BDB4-8A4DFCB7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