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2D99" w14:textId="77777777" w:rsidR="00237219" w:rsidRDefault="00237219">
      <w:pPr>
        <w:rPr>
          <w:rFonts w:hint="eastAsia"/>
        </w:rPr>
      </w:pPr>
    </w:p>
    <w:p w14:paraId="1A3ACB69" w14:textId="77777777" w:rsidR="00237219" w:rsidRDefault="00237219">
      <w:pPr>
        <w:rPr>
          <w:rFonts w:hint="eastAsia"/>
        </w:rPr>
      </w:pPr>
      <w:r>
        <w:rPr>
          <w:rFonts w:hint="eastAsia"/>
        </w:rPr>
        <w:t>大写的一怎么拼</w:t>
      </w:r>
    </w:p>
    <w:p w14:paraId="25345652" w14:textId="77777777" w:rsidR="00237219" w:rsidRDefault="00237219">
      <w:pPr>
        <w:rPr>
          <w:rFonts w:hint="eastAsia"/>
        </w:rPr>
      </w:pPr>
      <w:r>
        <w:rPr>
          <w:rFonts w:hint="eastAsia"/>
        </w:rPr>
        <w:t>在汉字书写体系中，数字“一”是其中最简单也是最基本的字之一。它由单一的横画组成，代表着数目中的最小单位。然而，当我们谈论到如何书写大写的“一”，情况就变得有趣起来。在中国传统的会计和正式文件书写中，为了避免篡改，使用了专门的大写数字系统。</w:t>
      </w:r>
    </w:p>
    <w:p w14:paraId="2D3746E7" w14:textId="77777777" w:rsidR="00237219" w:rsidRDefault="00237219">
      <w:pPr>
        <w:rPr>
          <w:rFonts w:hint="eastAsia"/>
        </w:rPr>
      </w:pPr>
    </w:p>
    <w:p w14:paraId="0C0CE45B" w14:textId="77777777" w:rsidR="00237219" w:rsidRDefault="00237219">
      <w:pPr>
        <w:rPr>
          <w:rFonts w:hint="eastAsia"/>
        </w:rPr>
      </w:pPr>
    </w:p>
    <w:p w14:paraId="740BEE60" w14:textId="77777777" w:rsidR="00237219" w:rsidRDefault="00237219">
      <w:pPr>
        <w:rPr>
          <w:rFonts w:hint="eastAsia"/>
        </w:rPr>
      </w:pPr>
      <w:r>
        <w:rPr>
          <w:rFonts w:hint="eastAsia"/>
        </w:rPr>
        <w:t>大写数字的历史背景</w:t>
      </w:r>
    </w:p>
    <w:p w14:paraId="7C1FDF8D" w14:textId="77777777" w:rsidR="00237219" w:rsidRDefault="00237219">
      <w:pPr>
        <w:rPr>
          <w:rFonts w:hint="eastAsia"/>
        </w:rPr>
      </w:pPr>
      <w:r>
        <w:rPr>
          <w:rFonts w:hint="eastAsia"/>
        </w:rPr>
        <w:t>大写数字系统的出现与古代中国商业活动的繁荣密不可分。为了防止金额被轻易修改，人们发明了这套复杂但安全的大写数字表示法。例如，在财务记录中，小写的“一”可能很容易被改成“二”或“三”。因此，采用更加复杂的字符来表示数字成为了必要的选择。这一做法不仅提高了文档的安全性，也体现了中国古代对细节的关注以及智慧。</w:t>
      </w:r>
    </w:p>
    <w:p w14:paraId="6614EFB4" w14:textId="77777777" w:rsidR="00237219" w:rsidRDefault="00237219">
      <w:pPr>
        <w:rPr>
          <w:rFonts w:hint="eastAsia"/>
        </w:rPr>
      </w:pPr>
    </w:p>
    <w:p w14:paraId="50A795BD" w14:textId="77777777" w:rsidR="00237219" w:rsidRDefault="00237219">
      <w:pPr>
        <w:rPr>
          <w:rFonts w:hint="eastAsia"/>
        </w:rPr>
      </w:pPr>
    </w:p>
    <w:p w14:paraId="4EC46711" w14:textId="77777777" w:rsidR="00237219" w:rsidRDefault="00237219">
      <w:pPr>
        <w:rPr>
          <w:rFonts w:hint="eastAsia"/>
        </w:rPr>
      </w:pPr>
      <w:r>
        <w:rPr>
          <w:rFonts w:hint="eastAsia"/>
        </w:rPr>
        <w:t>大写的“一”的正确写法</w:t>
      </w:r>
    </w:p>
    <w:p w14:paraId="69BE9B7C" w14:textId="77777777" w:rsidR="00237219" w:rsidRDefault="00237219">
      <w:pPr>
        <w:rPr>
          <w:rFonts w:hint="eastAsia"/>
        </w:rPr>
      </w:pPr>
      <w:r>
        <w:rPr>
          <w:rFonts w:hint="eastAsia"/>
        </w:rPr>
        <w:t>大写的“一”写作“壹”。这个字不仅在视觉上比小写的“一”更为复杂，而且在结构上也有其独特之处。“壹”字由多个部分组成，包括顶部的“亠”、中间的“口”以及下方的“贝”。这些元素共同构成了一个既美观又难以模仿的字符。值得注意的是，“壹”不仅仅用于数字表示，它还广泛应用于各种需要强调正式性和准确性的场合。</w:t>
      </w:r>
    </w:p>
    <w:p w14:paraId="08824B69" w14:textId="77777777" w:rsidR="00237219" w:rsidRDefault="00237219">
      <w:pPr>
        <w:rPr>
          <w:rFonts w:hint="eastAsia"/>
        </w:rPr>
      </w:pPr>
    </w:p>
    <w:p w14:paraId="01BB9A25" w14:textId="77777777" w:rsidR="00237219" w:rsidRDefault="00237219">
      <w:pPr>
        <w:rPr>
          <w:rFonts w:hint="eastAsia"/>
        </w:rPr>
      </w:pPr>
    </w:p>
    <w:p w14:paraId="6883FEBC" w14:textId="77777777" w:rsidR="00237219" w:rsidRDefault="00237219">
      <w:pPr>
        <w:rPr>
          <w:rFonts w:hint="eastAsia"/>
        </w:rPr>
      </w:pPr>
      <w:r>
        <w:rPr>
          <w:rFonts w:hint="eastAsia"/>
        </w:rPr>
        <w:t>应用场景及重要性</w:t>
      </w:r>
    </w:p>
    <w:p w14:paraId="12FBC3C1" w14:textId="77777777" w:rsidR="00237219" w:rsidRDefault="00237219">
      <w:pPr>
        <w:rPr>
          <w:rFonts w:hint="eastAsia"/>
        </w:rPr>
      </w:pPr>
      <w:r>
        <w:rPr>
          <w:rFonts w:hint="eastAsia"/>
        </w:rPr>
        <w:t>大写数字如“壹”的使用场景非常广泛，尤其是在金融领域、法律文件以及各类合同中。这种用法确保了信息的准确性，并大大减少了欺诈行为的发生概率。在一些传统文化活动中，比如婚礼、庆典等，也能见到大写数字的身影，它们通常被用来标记重要的日期或是象征吉祥意义的数字组合。</w:t>
      </w:r>
    </w:p>
    <w:p w14:paraId="6C0BFEAE" w14:textId="77777777" w:rsidR="00237219" w:rsidRDefault="00237219">
      <w:pPr>
        <w:rPr>
          <w:rFonts w:hint="eastAsia"/>
        </w:rPr>
      </w:pPr>
    </w:p>
    <w:p w14:paraId="7242C09A" w14:textId="77777777" w:rsidR="00237219" w:rsidRDefault="00237219">
      <w:pPr>
        <w:rPr>
          <w:rFonts w:hint="eastAsia"/>
        </w:rPr>
      </w:pPr>
    </w:p>
    <w:p w14:paraId="11261DEE" w14:textId="77777777" w:rsidR="00237219" w:rsidRDefault="00237219">
      <w:pPr>
        <w:rPr>
          <w:rFonts w:hint="eastAsia"/>
        </w:rPr>
      </w:pPr>
      <w:r>
        <w:rPr>
          <w:rFonts w:hint="eastAsia"/>
        </w:rPr>
        <w:t>学习与传承</w:t>
      </w:r>
    </w:p>
    <w:p w14:paraId="68986354" w14:textId="77777777" w:rsidR="00237219" w:rsidRDefault="00237219">
      <w:pPr>
        <w:rPr>
          <w:rFonts w:hint="eastAsia"/>
        </w:rPr>
      </w:pPr>
      <w:r>
        <w:rPr>
          <w:rFonts w:hint="eastAsia"/>
        </w:rPr>
        <w:t>随着时代的发展和技术的进步，虽然电子支付和数字化记录逐渐取代了传统的手写账本，但学习和了解大写数字的重要性依然不减。这不仅是对中华优秀传统文化的一种尊重，也是提升个人文化素养的有效途径之一。通过学习大写数字的书写和应用，我们能够更好地理解历史，同时也能为保护文化遗产贡献自己的力量。</w:t>
      </w:r>
    </w:p>
    <w:p w14:paraId="3C216CC7" w14:textId="77777777" w:rsidR="00237219" w:rsidRDefault="00237219">
      <w:pPr>
        <w:rPr>
          <w:rFonts w:hint="eastAsia"/>
        </w:rPr>
      </w:pPr>
    </w:p>
    <w:p w14:paraId="4425C844" w14:textId="77777777" w:rsidR="00237219" w:rsidRDefault="00237219">
      <w:pPr>
        <w:rPr>
          <w:rFonts w:hint="eastAsia"/>
        </w:rPr>
      </w:pPr>
    </w:p>
    <w:p w14:paraId="68DCCCFC" w14:textId="77777777" w:rsidR="00237219" w:rsidRDefault="002372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D0E93" w14:textId="7EFA7163" w:rsidR="00647772" w:rsidRDefault="00647772"/>
    <w:sectPr w:rsidR="00647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72"/>
    <w:rsid w:val="00237219"/>
    <w:rsid w:val="00317C12"/>
    <w:rsid w:val="0064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4001E-7945-47F9-BDF7-5E6B94D4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7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7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7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7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7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7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7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7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7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7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7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7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7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7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7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