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90551" w14:textId="77777777" w:rsidR="00A80FAE" w:rsidRDefault="00A80FAE">
      <w:pPr>
        <w:rPr>
          <w:rFonts w:hint="eastAsia"/>
        </w:rPr>
      </w:pPr>
      <w:r>
        <w:rPr>
          <w:rFonts w:hint="eastAsia"/>
        </w:rPr>
        <w:t>大写二贰的拼音</w:t>
      </w:r>
    </w:p>
    <w:p w14:paraId="1559A151" w14:textId="77777777" w:rsidR="00A80FAE" w:rsidRDefault="00A80FAE">
      <w:pPr>
        <w:rPr>
          <w:rFonts w:hint="eastAsia"/>
        </w:rPr>
      </w:pPr>
      <w:r>
        <w:rPr>
          <w:rFonts w:hint="eastAsia"/>
        </w:rPr>
        <w:t>在汉字书写系统中，数字有着其独特的表达方式，特别是在正式文件或需要防止篡改的场合下，使用大写的数字形式是非常普遍的做法。其中，“二”和“贰”的大写形式不仅在金融、法律文档中常见，而且在文化和历史上也占据了一席之地。本文旨在探讨“大写二贰的拼音”，从发音到文化背景，再到实际应用中的注意事项，为读者提供全面而深入的理解。</w:t>
      </w:r>
    </w:p>
    <w:p w14:paraId="3482B092" w14:textId="77777777" w:rsidR="00A80FAE" w:rsidRDefault="00A80FAE">
      <w:pPr>
        <w:rPr>
          <w:rFonts w:hint="eastAsia"/>
        </w:rPr>
      </w:pPr>
    </w:p>
    <w:p w14:paraId="218A72BA" w14:textId="77777777" w:rsidR="00A80FAE" w:rsidRDefault="00A80FAE">
      <w:pPr>
        <w:rPr>
          <w:rFonts w:hint="eastAsia"/>
        </w:rPr>
      </w:pPr>
    </w:p>
    <w:p w14:paraId="1C301C5B" w14:textId="77777777" w:rsidR="00A80FAE" w:rsidRDefault="00A80FAE">
      <w:pPr>
        <w:rPr>
          <w:rFonts w:hint="eastAsia"/>
        </w:rPr>
      </w:pPr>
      <w:r>
        <w:rPr>
          <w:rFonts w:hint="eastAsia"/>
        </w:rPr>
        <w:t>发音基础</w:t>
      </w:r>
    </w:p>
    <w:p w14:paraId="67575969" w14:textId="77777777" w:rsidR="00A80FAE" w:rsidRDefault="00A80FAE">
      <w:pPr>
        <w:rPr>
          <w:rFonts w:hint="eastAsia"/>
        </w:rPr>
      </w:pPr>
      <w:r>
        <w:rPr>
          <w:rFonts w:hint="eastAsia"/>
        </w:rPr>
        <w:t>“二”的拼音是“èr”，而“贰”的拼音则是“èr”。尽管两者读音相同，但在书写上却有着明显的区别。“二”通常用于日常对话中的简单计数，而“贰”则更多地出现在正式或财务相关的文本中。这种区分不仅有助于提高书面材料的专业性，还能有效预防潜在的篡改风险。</w:t>
      </w:r>
    </w:p>
    <w:p w14:paraId="3E55052C" w14:textId="77777777" w:rsidR="00A80FAE" w:rsidRDefault="00A80FAE">
      <w:pPr>
        <w:rPr>
          <w:rFonts w:hint="eastAsia"/>
        </w:rPr>
      </w:pPr>
    </w:p>
    <w:p w14:paraId="4118F0FE" w14:textId="77777777" w:rsidR="00A80FAE" w:rsidRDefault="00A80FAE">
      <w:pPr>
        <w:rPr>
          <w:rFonts w:hint="eastAsia"/>
        </w:rPr>
      </w:pPr>
    </w:p>
    <w:p w14:paraId="21AEB519" w14:textId="77777777" w:rsidR="00A80FAE" w:rsidRDefault="00A80FAE">
      <w:pPr>
        <w:rPr>
          <w:rFonts w:hint="eastAsia"/>
        </w:rPr>
      </w:pPr>
      <w:r>
        <w:rPr>
          <w:rFonts w:hint="eastAsia"/>
        </w:rPr>
        <w:t>历史文化背景</w:t>
      </w:r>
    </w:p>
    <w:p w14:paraId="5A4D8130" w14:textId="77777777" w:rsidR="00A80FAE" w:rsidRDefault="00A80FAE">
      <w:pPr>
        <w:rPr>
          <w:rFonts w:hint="eastAsia"/>
        </w:rPr>
      </w:pPr>
      <w:r>
        <w:rPr>
          <w:rFonts w:hint="eastAsia"/>
        </w:rPr>
        <w:t>追溯历史，“贰”的使用可以远至中国古代，尤其是在货币、账目记录等方面。古时候，人们为了确保交易的安全性和准确性，逐渐发展出一套复杂但有效的防伪措施，其中包括使用大写数字。随着时间的发展，这种做法被传承下来，并且至今仍在现代经济活动中发挥着重要作用。在一些传统的书法作品中，我们也能看到“贰”字的出现，这不仅是对传统美学的一种追求，也是对历史文化的尊重与继承。</w:t>
      </w:r>
    </w:p>
    <w:p w14:paraId="4BD61DE9" w14:textId="77777777" w:rsidR="00A80FAE" w:rsidRDefault="00A80FAE">
      <w:pPr>
        <w:rPr>
          <w:rFonts w:hint="eastAsia"/>
        </w:rPr>
      </w:pPr>
    </w:p>
    <w:p w14:paraId="52CFAE76" w14:textId="77777777" w:rsidR="00A80FAE" w:rsidRDefault="00A80FAE">
      <w:pPr>
        <w:rPr>
          <w:rFonts w:hint="eastAsia"/>
        </w:rPr>
      </w:pPr>
    </w:p>
    <w:p w14:paraId="294DE7E9" w14:textId="77777777" w:rsidR="00A80FAE" w:rsidRDefault="00A80FAE">
      <w:pPr>
        <w:rPr>
          <w:rFonts w:hint="eastAsia"/>
        </w:rPr>
      </w:pPr>
      <w:r>
        <w:rPr>
          <w:rFonts w:hint="eastAsia"/>
        </w:rPr>
        <w:t>实际应用</w:t>
      </w:r>
    </w:p>
    <w:p w14:paraId="03D3C7C0" w14:textId="77777777" w:rsidR="00A80FAE" w:rsidRDefault="00A80FAE">
      <w:pPr>
        <w:rPr>
          <w:rFonts w:hint="eastAsia"/>
        </w:rPr>
      </w:pPr>
      <w:r>
        <w:rPr>
          <w:rFonts w:hint="eastAsia"/>
        </w:rPr>
        <w:t>在现代社会，“贰”的应用场景非常广泛，尤其是在银行票据、合同协议等需要精确无误的场合。例如，在填写支票时，金额部分的大写数字就是防范伪造的重要手段之一。正确书写“贰”不仅能体现个人或企业的专业水平，同时也有助于维护金融秩序的稳定。在教学过程中，教师们也会强调学习和掌握这些大写数字的重要性，以增强学生的实践技能。</w:t>
      </w:r>
    </w:p>
    <w:p w14:paraId="765FCA74" w14:textId="77777777" w:rsidR="00A80FAE" w:rsidRDefault="00A80FAE">
      <w:pPr>
        <w:rPr>
          <w:rFonts w:hint="eastAsia"/>
        </w:rPr>
      </w:pPr>
    </w:p>
    <w:p w14:paraId="55CB03F1" w14:textId="77777777" w:rsidR="00A80FAE" w:rsidRDefault="00A80FAE">
      <w:pPr>
        <w:rPr>
          <w:rFonts w:hint="eastAsia"/>
        </w:rPr>
      </w:pPr>
    </w:p>
    <w:p w14:paraId="3B17C4E8" w14:textId="77777777" w:rsidR="00A80FAE" w:rsidRDefault="00A80FAE">
      <w:pPr>
        <w:rPr>
          <w:rFonts w:hint="eastAsia"/>
        </w:rPr>
      </w:pPr>
      <w:r>
        <w:rPr>
          <w:rFonts w:hint="eastAsia"/>
        </w:rPr>
        <w:t>最后的总结</w:t>
      </w:r>
    </w:p>
    <w:p w14:paraId="641766C1" w14:textId="77777777" w:rsidR="00A80FAE" w:rsidRDefault="00A80FAE">
      <w:pPr>
        <w:rPr>
          <w:rFonts w:hint="eastAsia"/>
        </w:rPr>
      </w:pPr>
      <w:r>
        <w:rPr>
          <w:rFonts w:hint="eastAsia"/>
        </w:rPr>
        <w:t>“大写二贰的拼音”虽然看似简单，但它背后蕴含的文化价值和实用意义却不容忽视。无论是从语言学的角度出发，还是考虑到它在日常生活中的广泛应用，了解并熟练运用“贰”的正确书写和发音都是非常有益的。希望通过本文的介绍，能帮助读者更加深入地理解这一主题，并在实际生活中加以运用。</w:t>
      </w:r>
    </w:p>
    <w:p w14:paraId="25936EEF" w14:textId="77777777" w:rsidR="00A80FAE" w:rsidRDefault="00A80FAE">
      <w:pPr>
        <w:rPr>
          <w:rFonts w:hint="eastAsia"/>
        </w:rPr>
      </w:pPr>
    </w:p>
    <w:p w14:paraId="1ABAA879" w14:textId="77777777" w:rsidR="00A80FAE" w:rsidRDefault="00A80F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853758" w14:textId="24137D4D" w:rsidR="009D5443" w:rsidRDefault="009D5443"/>
    <w:sectPr w:rsidR="009D5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443"/>
    <w:rsid w:val="00317C12"/>
    <w:rsid w:val="009D5443"/>
    <w:rsid w:val="00A8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ADB651-2FC0-48F5-8888-14E2E6B2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54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4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4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4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4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4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4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4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54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54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54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54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54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54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54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54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54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54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5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4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54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5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54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54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54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54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54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54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