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0FE93" w14:textId="77777777" w:rsidR="00BD2EF0" w:rsidRDefault="00BD2EF0">
      <w:pPr>
        <w:rPr>
          <w:rFonts w:hint="eastAsia"/>
        </w:rPr>
      </w:pPr>
    </w:p>
    <w:p w14:paraId="45F65AE9" w14:textId="77777777" w:rsidR="00BD2EF0" w:rsidRDefault="00BD2EF0">
      <w:pPr>
        <w:rPr>
          <w:rFonts w:hint="eastAsia"/>
        </w:rPr>
      </w:pPr>
      <w:r>
        <w:rPr>
          <w:rFonts w:hint="eastAsia"/>
        </w:rPr>
        <w:t>大事渲染的拼音</w:t>
      </w:r>
    </w:p>
    <w:p w14:paraId="06313314" w14:textId="77777777" w:rsidR="00BD2EF0" w:rsidRDefault="00BD2EF0">
      <w:pPr>
        <w:rPr>
          <w:rFonts w:hint="eastAsia"/>
        </w:rPr>
      </w:pPr>
      <w:r>
        <w:rPr>
          <w:rFonts w:hint="eastAsia"/>
        </w:rPr>
        <w:t>大事渲染（dà shì xuàn rǎn）这个词语来源于中文，通常用来描述在处理事情或宣传某些信息时，采用夸大其词或浓墨重彩的手法以引起公众的广泛关注。这种手法可以是通过媒体、广告、社交媒体等渠道进行，旨在让某一事件或主题显得更加重要或者吸引人。</w:t>
      </w:r>
    </w:p>
    <w:p w14:paraId="000FA585" w14:textId="77777777" w:rsidR="00BD2EF0" w:rsidRDefault="00BD2EF0">
      <w:pPr>
        <w:rPr>
          <w:rFonts w:hint="eastAsia"/>
        </w:rPr>
      </w:pPr>
    </w:p>
    <w:p w14:paraId="00FFB331" w14:textId="77777777" w:rsidR="00BD2EF0" w:rsidRDefault="00BD2EF0">
      <w:pPr>
        <w:rPr>
          <w:rFonts w:hint="eastAsia"/>
        </w:rPr>
      </w:pPr>
    </w:p>
    <w:p w14:paraId="089E3774" w14:textId="77777777" w:rsidR="00BD2EF0" w:rsidRDefault="00BD2EF0">
      <w:pPr>
        <w:rPr>
          <w:rFonts w:hint="eastAsia"/>
        </w:rPr>
      </w:pPr>
      <w:r>
        <w:rPr>
          <w:rFonts w:hint="eastAsia"/>
        </w:rPr>
        <w:t>起源与发展</w:t>
      </w:r>
    </w:p>
    <w:p w14:paraId="5017A7B4" w14:textId="77777777" w:rsidR="00BD2EF0" w:rsidRDefault="00BD2EF0">
      <w:pPr>
        <w:rPr>
          <w:rFonts w:hint="eastAsia"/>
        </w:rPr>
      </w:pPr>
      <w:r>
        <w:rPr>
          <w:rFonts w:hint="eastAsia"/>
        </w:rPr>
        <w:t>随着信息技术的发展和传播手段的多样化，“大事渲染”这一概念的应用范围也在不断扩大。最初，它可能仅仅局限于传统的新闻报道中，为了吸引读者的眼球而使用夸张的手法。然而，在现代社会中，无论是在政治、经济还是文化领域，大事渲染都成为了一种普遍存在的现象。尤其是在互联网时代，信息传播速度极快，任何一点小事都有可能被放大成“大新闻”，这使得人们对于信息真实性的甄别变得更加重要。</w:t>
      </w:r>
    </w:p>
    <w:p w14:paraId="52D39994" w14:textId="77777777" w:rsidR="00BD2EF0" w:rsidRDefault="00BD2EF0">
      <w:pPr>
        <w:rPr>
          <w:rFonts w:hint="eastAsia"/>
        </w:rPr>
      </w:pPr>
    </w:p>
    <w:p w14:paraId="14F66A55" w14:textId="77777777" w:rsidR="00BD2EF0" w:rsidRDefault="00BD2EF0">
      <w:pPr>
        <w:rPr>
          <w:rFonts w:hint="eastAsia"/>
        </w:rPr>
      </w:pPr>
    </w:p>
    <w:p w14:paraId="3217FA35" w14:textId="77777777" w:rsidR="00BD2EF0" w:rsidRDefault="00BD2EF0">
      <w:pPr>
        <w:rPr>
          <w:rFonts w:hint="eastAsia"/>
        </w:rPr>
      </w:pPr>
      <w:r>
        <w:rPr>
          <w:rFonts w:hint="eastAsia"/>
        </w:rPr>
        <w:t>实际应用与影响</w:t>
      </w:r>
    </w:p>
    <w:p w14:paraId="0F2339E9" w14:textId="77777777" w:rsidR="00BD2EF0" w:rsidRDefault="00BD2EF0">
      <w:pPr>
        <w:rPr>
          <w:rFonts w:hint="eastAsia"/>
        </w:rPr>
      </w:pPr>
      <w:r>
        <w:rPr>
          <w:rFonts w:hint="eastAsia"/>
        </w:rPr>
        <w:t>在实际生活中，大事渲染既有积极的一面也有消极的一面。正面来看，合理的大事渲染能够有效提高公众对某些社会问题的关注度，促进问题的解决。例如，环保议题、公共健康危机等，通过适当的大事渲染，可以让更多的人意识到问题的严重性，并采取行动。另一方面，过度的大事渲染可能导致公众恐慌或者误解，甚至影响社会稳定。因此，如何平衡大事渲染的使用，是一个值得探讨的问题。</w:t>
      </w:r>
    </w:p>
    <w:p w14:paraId="76A2E889" w14:textId="77777777" w:rsidR="00BD2EF0" w:rsidRDefault="00BD2EF0">
      <w:pPr>
        <w:rPr>
          <w:rFonts w:hint="eastAsia"/>
        </w:rPr>
      </w:pPr>
    </w:p>
    <w:p w14:paraId="726F62A7" w14:textId="77777777" w:rsidR="00BD2EF0" w:rsidRDefault="00BD2EF0">
      <w:pPr>
        <w:rPr>
          <w:rFonts w:hint="eastAsia"/>
        </w:rPr>
      </w:pPr>
    </w:p>
    <w:p w14:paraId="4BE7A86A" w14:textId="77777777" w:rsidR="00BD2EF0" w:rsidRDefault="00BD2EF0">
      <w:pPr>
        <w:rPr>
          <w:rFonts w:hint="eastAsia"/>
        </w:rPr>
      </w:pPr>
      <w:r>
        <w:rPr>
          <w:rFonts w:hint="eastAsia"/>
        </w:rPr>
        <w:t>未来趋势</w:t>
      </w:r>
    </w:p>
    <w:p w14:paraId="338AD768" w14:textId="77777777" w:rsidR="00BD2EF0" w:rsidRDefault="00BD2EF0">
      <w:pPr>
        <w:rPr>
          <w:rFonts w:hint="eastAsia"/>
        </w:rPr>
      </w:pPr>
      <w:r>
        <w:rPr>
          <w:rFonts w:hint="eastAsia"/>
        </w:rPr>
        <w:t>随着科技的进步和社会的发展，未来的传媒环境将会更加复杂多变。大数据、人工智能等技术的应用，将进一步改变信息的生产和传播方式。这意味着，大事渲染的方式和策略也需要不断调整和更新，以便更好地适应新的传播环境。同时，这也要求公众提升自身的媒介素养，学会批判性地思考和分析接收到的信息，从而减少不实信息带来的负面影响。</w:t>
      </w:r>
    </w:p>
    <w:p w14:paraId="0C5242BA" w14:textId="77777777" w:rsidR="00BD2EF0" w:rsidRDefault="00BD2EF0">
      <w:pPr>
        <w:rPr>
          <w:rFonts w:hint="eastAsia"/>
        </w:rPr>
      </w:pPr>
    </w:p>
    <w:p w14:paraId="21F3EDCB" w14:textId="77777777" w:rsidR="00BD2EF0" w:rsidRDefault="00BD2EF0">
      <w:pPr>
        <w:rPr>
          <w:rFonts w:hint="eastAsia"/>
        </w:rPr>
      </w:pPr>
    </w:p>
    <w:p w14:paraId="76FC3925" w14:textId="77777777" w:rsidR="00BD2EF0" w:rsidRDefault="00BD2EF0">
      <w:pPr>
        <w:rPr>
          <w:rFonts w:hint="eastAsia"/>
        </w:rPr>
      </w:pPr>
      <w:r>
        <w:rPr>
          <w:rFonts w:hint="eastAsia"/>
        </w:rPr>
        <w:t>最后的总结</w:t>
      </w:r>
    </w:p>
    <w:p w14:paraId="065B531C" w14:textId="77777777" w:rsidR="00BD2EF0" w:rsidRDefault="00BD2EF0">
      <w:pPr>
        <w:rPr>
          <w:rFonts w:hint="eastAsia"/>
        </w:rPr>
      </w:pPr>
      <w:r>
        <w:rPr>
          <w:rFonts w:hint="eastAsia"/>
        </w:rPr>
        <w:t>大事渲染作为一种信息传播策略，在现代社会中扮演着重要的角色。正确理解并合理运用这一策略，不仅有助于提高信息传播的效果，还能促进社会的健康发展。与此同时，我们也应该警惕其潜在的风险，努力营造一个更加透明、公正的信息环境。</w:t>
      </w:r>
    </w:p>
    <w:p w14:paraId="4695ECC2" w14:textId="77777777" w:rsidR="00BD2EF0" w:rsidRDefault="00BD2EF0">
      <w:pPr>
        <w:rPr>
          <w:rFonts w:hint="eastAsia"/>
        </w:rPr>
      </w:pPr>
    </w:p>
    <w:p w14:paraId="5EBE9A95" w14:textId="77777777" w:rsidR="00BD2EF0" w:rsidRDefault="00BD2EF0">
      <w:pPr>
        <w:rPr>
          <w:rFonts w:hint="eastAsia"/>
        </w:rPr>
      </w:pPr>
    </w:p>
    <w:p w14:paraId="33C36A6B" w14:textId="77777777" w:rsidR="00BD2EF0" w:rsidRDefault="00BD2E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34E839" w14:textId="513D3267" w:rsidR="00F136A9" w:rsidRDefault="00F136A9"/>
    <w:sectPr w:rsidR="00F136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6A9"/>
    <w:rsid w:val="00317C12"/>
    <w:rsid w:val="00BD2EF0"/>
    <w:rsid w:val="00F1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329E9C-C366-4FF3-B4A8-401E98B0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36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3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6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36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36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36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36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36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36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36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36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36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36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36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36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36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36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36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36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3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36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36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3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36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36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36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36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36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36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