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3C8D" w14:textId="77777777" w:rsidR="00BE7171" w:rsidRDefault="00BE7171">
      <w:pPr>
        <w:rPr>
          <w:rFonts w:hint="eastAsia"/>
        </w:rPr>
      </w:pPr>
    </w:p>
    <w:p w14:paraId="7A2450B5" w14:textId="77777777" w:rsidR="00BE7171" w:rsidRDefault="00BE7171">
      <w:pPr>
        <w:rPr>
          <w:rFonts w:hint="eastAsia"/>
        </w:rPr>
      </w:pPr>
      <w:r>
        <w:rPr>
          <w:rFonts w:hint="eastAsia"/>
        </w:rPr>
        <w:t>多重的拼音概述</w:t>
      </w:r>
    </w:p>
    <w:p w14:paraId="51D228AF" w14:textId="77777777" w:rsidR="00BE7171" w:rsidRDefault="00BE7171">
      <w:pPr>
        <w:rPr>
          <w:rFonts w:hint="eastAsia"/>
        </w:rPr>
      </w:pPr>
      <w:r>
        <w:rPr>
          <w:rFonts w:hint="eastAsia"/>
        </w:rPr>
        <w:t>多重，这个词在汉语里有着丰富的含义和应用。其拼音为“duō chóng”。在不同的语境中，“多重”可以指事物具有多层性质、状态或角色。例如，在社会学中讨论个体身份时，我们常提到“多重身份”，指的是一个人可能同时具备的职业、家庭角色等多方面的身份特征。而在心理学领域，“多重”则可能关联到“多重人格”，即一个主体表现出两种或更多截然不同的人格特质。</w:t>
      </w:r>
    </w:p>
    <w:p w14:paraId="0228A901" w14:textId="77777777" w:rsidR="00BE7171" w:rsidRDefault="00BE7171">
      <w:pPr>
        <w:rPr>
          <w:rFonts w:hint="eastAsia"/>
        </w:rPr>
      </w:pPr>
    </w:p>
    <w:p w14:paraId="23B9FB8D" w14:textId="77777777" w:rsidR="00BE7171" w:rsidRDefault="00BE7171">
      <w:pPr>
        <w:rPr>
          <w:rFonts w:hint="eastAsia"/>
        </w:rPr>
      </w:pPr>
    </w:p>
    <w:p w14:paraId="1E5563A6" w14:textId="77777777" w:rsidR="00BE7171" w:rsidRDefault="00BE7171">
      <w:pPr>
        <w:rPr>
          <w:rFonts w:hint="eastAsia"/>
        </w:rPr>
      </w:pPr>
      <w:r>
        <w:rPr>
          <w:rFonts w:hint="eastAsia"/>
        </w:rPr>
        <w:t>多重在语言中的使用</w:t>
      </w:r>
    </w:p>
    <w:p w14:paraId="2DC4D378" w14:textId="77777777" w:rsidR="00BE7171" w:rsidRDefault="00BE7171">
      <w:pPr>
        <w:rPr>
          <w:rFonts w:hint="eastAsia"/>
        </w:rPr>
      </w:pPr>
      <w:r>
        <w:rPr>
          <w:rFonts w:hint="eastAsia"/>
        </w:rPr>
        <w:t>从语言学角度来看，“duō chóng”的使用丰富了汉语表达的层次感和精确度。它不仅能够描述实体对象的多种属性，如多重保险（指通过多个渠道进行的风险保障），还能够用于形容抽象概念，比如多重意义（指某一事件、话语背后蕴含的不同层面的意义）。这种灵活的用法体现了汉语作为一种表意文字的独特魅力，也展示了汉字文化深厚的历史底蕴。</w:t>
      </w:r>
    </w:p>
    <w:p w14:paraId="33BB7175" w14:textId="77777777" w:rsidR="00BE7171" w:rsidRDefault="00BE7171">
      <w:pPr>
        <w:rPr>
          <w:rFonts w:hint="eastAsia"/>
        </w:rPr>
      </w:pPr>
    </w:p>
    <w:p w14:paraId="445CF644" w14:textId="77777777" w:rsidR="00BE7171" w:rsidRDefault="00BE7171">
      <w:pPr>
        <w:rPr>
          <w:rFonts w:hint="eastAsia"/>
        </w:rPr>
      </w:pPr>
    </w:p>
    <w:p w14:paraId="361EB39A" w14:textId="77777777" w:rsidR="00BE7171" w:rsidRDefault="00BE7171">
      <w:pPr>
        <w:rPr>
          <w:rFonts w:hint="eastAsia"/>
        </w:rPr>
      </w:pPr>
      <w:r>
        <w:rPr>
          <w:rFonts w:hint="eastAsia"/>
        </w:rPr>
        <w:t>多重与现代科技的关系</w:t>
      </w:r>
    </w:p>
    <w:p w14:paraId="4E963FAE" w14:textId="77777777" w:rsidR="00BE7171" w:rsidRDefault="00BE7171">
      <w:pPr>
        <w:rPr>
          <w:rFonts w:hint="eastAsia"/>
        </w:rPr>
      </w:pPr>
      <w:r>
        <w:rPr>
          <w:rFonts w:hint="eastAsia"/>
        </w:rPr>
        <w:t>随着信息技术的发展，“duō chóng”这一概念也被赋予了新的含义。在计算机科学和互联网技术中，多重任务处理能力是衡量一台设备性能的重要指标之一。这里的“多重”，指的是系统能够同时执行多个程序或进程的能力，英文中通常称为“multitasking”。在网络安全领域，多重身份验证机制（multi-factor authentication）则是保护用户信息安全的有效手段，它要求用户提供两种或以上的认证因素来证明自己的身份。</w:t>
      </w:r>
    </w:p>
    <w:p w14:paraId="62008734" w14:textId="77777777" w:rsidR="00BE7171" w:rsidRDefault="00BE7171">
      <w:pPr>
        <w:rPr>
          <w:rFonts w:hint="eastAsia"/>
        </w:rPr>
      </w:pPr>
    </w:p>
    <w:p w14:paraId="1143688A" w14:textId="77777777" w:rsidR="00BE7171" w:rsidRDefault="00BE7171">
      <w:pPr>
        <w:rPr>
          <w:rFonts w:hint="eastAsia"/>
        </w:rPr>
      </w:pPr>
    </w:p>
    <w:p w14:paraId="55EBC57F" w14:textId="77777777" w:rsidR="00BE7171" w:rsidRDefault="00BE7171">
      <w:pPr>
        <w:rPr>
          <w:rFonts w:hint="eastAsia"/>
        </w:rPr>
      </w:pPr>
      <w:r>
        <w:rPr>
          <w:rFonts w:hint="eastAsia"/>
        </w:rPr>
        <w:t>多重在艺术领域的体现</w:t>
      </w:r>
    </w:p>
    <w:p w14:paraId="14D623FB" w14:textId="77777777" w:rsidR="00BE7171" w:rsidRDefault="00BE7171">
      <w:pPr>
        <w:rPr>
          <w:rFonts w:hint="eastAsia"/>
        </w:rPr>
      </w:pPr>
      <w:r>
        <w:rPr>
          <w:rFonts w:hint="eastAsia"/>
        </w:rPr>
        <w:t>艺术创作中同样存在着“duō chóng”的影子。无论是绘画、音乐还是文学作品，创作者往往试图通过作品传达出多层次的情感和思想。例如，在一部小说里，作者可能会构建一个拥有复杂人际关系的故事背景，其中的人物各自承载着“多重”的性格特点和社会角色；又或者在一幅画作中，画家利用色彩和线条的变化营造出视觉上的深度，使观者能够体验到画面背后的多重意境。</w:t>
      </w:r>
    </w:p>
    <w:p w14:paraId="083F6DCC" w14:textId="77777777" w:rsidR="00BE7171" w:rsidRDefault="00BE7171">
      <w:pPr>
        <w:rPr>
          <w:rFonts w:hint="eastAsia"/>
        </w:rPr>
      </w:pPr>
    </w:p>
    <w:p w14:paraId="09614F82" w14:textId="77777777" w:rsidR="00BE7171" w:rsidRDefault="00BE7171">
      <w:pPr>
        <w:rPr>
          <w:rFonts w:hint="eastAsia"/>
        </w:rPr>
      </w:pPr>
    </w:p>
    <w:p w14:paraId="638BBADF" w14:textId="77777777" w:rsidR="00BE7171" w:rsidRDefault="00BE7171">
      <w:pPr>
        <w:rPr>
          <w:rFonts w:hint="eastAsia"/>
        </w:rPr>
      </w:pPr>
      <w:r>
        <w:rPr>
          <w:rFonts w:hint="eastAsia"/>
        </w:rPr>
        <w:t>最后的总结</w:t>
      </w:r>
    </w:p>
    <w:p w14:paraId="704938CC" w14:textId="77777777" w:rsidR="00BE7171" w:rsidRDefault="00BE7171">
      <w:pPr>
        <w:rPr>
          <w:rFonts w:hint="eastAsia"/>
        </w:rPr>
      </w:pPr>
      <w:r>
        <w:rPr>
          <w:rFonts w:hint="eastAsia"/>
        </w:rPr>
        <w:t>“duō chóng”的拼音不仅仅是对这个词语发音的简单标记，更是打开了解汉语文化和思维方式的一扇窗户。无论是在日常交流、学术研究还是艺术创作等领域，“duō chóng”都扮演着不可或缺的角色。它提醒我们看待世界时应具备多元视角，理解事物本质时需考虑其复杂性和多样性。</w:t>
      </w:r>
    </w:p>
    <w:p w14:paraId="6D3AD81A" w14:textId="77777777" w:rsidR="00BE7171" w:rsidRDefault="00BE7171">
      <w:pPr>
        <w:rPr>
          <w:rFonts w:hint="eastAsia"/>
        </w:rPr>
      </w:pPr>
    </w:p>
    <w:p w14:paraId="4E881FE9" w14:textId="77777777" w:rsidR="00BE7171" w:rsidRDefault="00BE7171">
      <w:pPr>
        <w:rPr>
          <w:rFonts w:hint="eastAsia"/>
        </w:rPr>
      </w:pPr>
    </w:p>
    <w:p w14:paraId="5D34FC1F" w14:textId="77777777" w:rsidR="00BE7171" w:rsidRDefault="00BE7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CA8AD" w14:textId="573D13FF" w:rsidR="00003335" w:rsidRDefault="00003335"/>
    <w:sectPr w:rsidR="0000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35"/>
    <w:rsid w:val="00003335"/>
    <w:rsid w:val="00317C12"/>
    <w:rsid w:val="00B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7E1A7-BA21-406F-ABA0-D3E4692F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