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5B71" w14:textId="77777777" w:rsidR="00844E62" w:rsidRDefault="00844E62">
      <w:pPr>
        <w:rPr>
          <w:rFonts w:hint="eastAsia"/>
        </w:rPr>
      </w:pPr>
    </w:p>
    <w:p w14:paraId="39F4ED15" w14:textId="77777777" w:rsidR="00844E62" w:rsidRDefault="00844E62">
      <w:pPr>
        <w:rPr>
          <w:rFonts w:hint="eastAsia"/>
        </w:rPr>
      </w:pPr>
      <w:r>
        <w:rPr>
          <w:rFonts w:hint="eastAsia"/>
        </w:rPr>
        <w:t>多人的拼音怎么写</w:t>
      </w:r>
    </w:p>
    <w:p w14:paraId="75A5558F" w14:textId="77777777" w:rsidR="00844E62" w:rsidRDefault="00844E62">
      <w:pPr>
        <w:rPr>
          <w:rFonts w:hint="eastAsia"/>
        </w:rPr>
      </w:pPr>
      <w:r>
        <w:rPr>
          <w:rFonts w:hint="eastAsia"/>
        </w:rPr>
        <w:t>“多人”的拼音写作“duō rén”。在汉语中，“多”（duō）表示数量大、超出一般的情况，而“人”（rén）则是指人类个体。当两个字组合在一起形成“多人”，通常用来描述一个包含三个或更多人的群体，它与“单人”、“双人”相对应，用以明确人数上的差异。</w:t>
      </w:r>
    </w:p>
    <w:p w14:paraId="69BBFC78" w14:textId="77777777" w:rsidR="00844E62" w:rsidRDefault="00844E62">
      <w:pPr>
        <w:rPr>
          <w:rFonts w:hint="eastAsia"/>
        </w:rPr>
      </w:pPr>
    </w:p>
    <w:p w14:paraId="5CC437C7" w14:textId="77777777" w:rsidR="00844E62" w:rsidRDefault="00844E62">
      <w:pPr>
        <w:rPr>
          <w:rFonts w:hint="eastAsia"/>
        </w:rPr>
      </w:pPr>
    </w:p>
    <w:p w14:paraId="0B03D22F" w14:textId="77777777" w:rsidR="00844E62" w:rsidRDefault="00844E62">
      <w:pPr>
        <w:rPr>
          <w:rFonts w:hint="eastAsia"/>
        </w:rPr>
      </w:pPr>
      <w:r>
        <w:rPr>
          <w:rFonts w:hint="eastAsia"/>
        </w:rPr>
        <w:t>多人概念及其使用场景</w:t>
      </w:r>
    </w:p>
    <w:p w14:paraId="2C89F193" w14:textId="77777777" w:rsidR="00844E62" w:rsidRDefault="00844E62">
      <w:pPr>
        <w:rPr>
          <w:rFonts w:hint="eastAsia"/>
        </w:rPr>
      </w:pPr>
      <w:r>
        <w:rPr>
          <w:rFonts w:hint="eastAsia"/>
        </w:rPr>
        <w:t>在日常生活和工作中，“多人”这个词汇的应用非常广泛。例如，在组织聚会时，如果活动涉及的人数超过两人，则可以称之为多人聚会；在商业领域，团队合作项目常常需要多人协作完成，强调的是参与人员的数量以及他们之间的互动和配合。在游戏、旅游、教育等多个领域，“多人”也常被用来限定某种活动或者服务针对的是三人或以上的群体。</w:t>
      </w:r>
    </w:p>
    <w:p w14:paraId="415D7DF7" w14:textId="77777777" w:rsidR="00844E62" w:rsidRDefault="00844E62">
      <w:pPr>
        <w:rPr>
          <w:rFonts w:hint="eastAsia"/>
        </w:rPr>
      </w:pPr>
    </w:p>
    <w:p w14:paraId="7C62505B" w14:textId="77777777" w:rsidR="00844E62" w:rsidRDefault="00844E62">
      <w:pPr>
        <w:rPr>
          <w:rFonts w:hint="eastAsia"/>
        </w:rPr>
      </w:pPr>
    </w:p>
    <w:p w14:paraId="5622C3EA" w14:textId="77777777" w:rsidR="00844E62" w:rsidRDefault="00844E62">
      <w:pPr>
        <w:rPr>
          <w:rFonts w:hint="eastAsia"/>
        </w:rPr>
      </w:pPr>
      <w:r>
        <w:rPr>
          <w:rFonts w:hint="eastAsia"/>
        </w:rPr>
        <w:t>多人与社会关系</w:t>
      </w:r>
    </w:p>
    <w:p w14:paraId="64D4E27D" w14:textId="77777777" w:rsidR="00844E62" w:rsidRDefault="00844E62">
      <w:pPr>
        <w:rPr>
          <w:rFonts w:hint="eastAsia"/>
        </w:rPr>
      </w:pPr>
      <w:r>
        <w:rPr>
          <w:rFonts w:hint="eastAsia"/>
        </w:rPr>
        <w:t>从社会学角度来看，“多人”不仅仅是一个简单的数字概念，它还涉及到复杂的社会关系网络。在一个由多人构成的小团体里，成员之间存在着各种各样的人际关系，如朋友关系、同事关系或是家庭关系等。这些关系影响着个体的行为模式和社会交往方式。比如，在工作环境中，有效的沟通和良好的团队精神对于多人团队的成功至关重要。通过理解和运用这些社会关系，可以帮助提高工作效率，促进个人成长，并增强集体凝聚力。</w:t>
      </w:r>
    </w:p>
    <w:p w14:paraId="1B4249B1" w14:textId="77777777" w:rsidR="00844E62" w:rsidRDefault="00844E62">
      <w:pPr>
        <w:rPr>
          <w:rFonts w:hint="eastAsia"/>
        </w:rPr>
      </w:pPr>
    </w:p>
    <w:p w14:paraId="17E7D471" w14:textId="77777777" w:rsidR="00844E62" w:rsidRDefault="00844E62">
      <w:pPr>
        <w:rPr>
          <w:rFonts w:hint="eastAsia"/>
        </w:rPr>
      </w:pPr>
    </w:p>
    <w:p w14:paraId="470EFB46" w14:textId="77777777" w:rsidR="00844E62" w:rsidRDefault="00844E62">
      <w:pPr>
        <w:rPr>
          <w:rFonts w:hint="eastAsia"/>
        </w:rPr>
      </w:pPr>
      <w:r>
        <w:rPr>
          <w:rFonts w:hint="eastAsia"/>
        </w:rPr>
        <w:t>多人活动的意义</w:t>
      </w:r>
    </w:p>
    <w:p w14:paraId="09684CEA" w14:textId="77777777" w:rsidR="00844E62" w:rsidRDefault="00844E62">
      <w:pPr>
        <w:rPr>
          <w:rFonts w:hint="eastAsia"/>
        </w:rPr>
      </w:pPr>
      <w:r>
        <w:rPr>
          <w:rFonts w:hint="eastAsia"/>
        </w:rPr>
        <w:t>参与多人活动不仅能够丰富个人的生活体验，还有助于培养个人的社会技能。通过与不同背景的人交流互动，人们可以获得新的知识、观点和经验，拓宽自己的视野。同时，这也是锻炼解决问题能力的好机会，因为在处理多人间的分歧或冲突时，往往需要创新思维和妥协精神。更重要的是，参加多人活动有助于建立并维持长期的人际关系，这对于个人的心理健康和社会适应具有重要意义。</w:t>
      </w:r>
    </w:p>
    <w:p w14:paraId="288E925C" w14:textId="77777777" w:rsidR="00844E62" w:rsidRDefault="00844E62">
      <w:pPr>
        <w:rPr>
          <w:rFonts w:hint="eastAsia"/>
        </w:rPr>
      </w:pPr>
    </w:p>
    <w:p w14:paraId="6DB6D746" w14:textId="77777777" w:rsidR="00844E62" w:rsidRDefault="00844E62">
      <w:pPr>
        <w:rPr>
          <w:rFonts w:hint="eastAsia"/>
        </w:rPr>
      </w:pPr>
    </w:p>
    <w:p w14:paraId="755C5BF0" w14:textId="77777777" w:rsidR="00844E62" w:rsidRDefault="00844E62">
      <w:pPr>
        <w:rPr>
          <w:rFonts w:hint="eastAsia"/>
        </w:rPr>
      </w:pPr>
      <w:r>
        <w:rPr>
          <w:rFonts w:hint="eastAsia"/>
        </w:rPr>
        <w:t>最后的总结</w:t>
      </w:r>
    </w:p>
    <w:p w14:paraId="03F73DB0" w14:textId="77777777" w:rsidR="00844E62" w:rsidRDefault="00844E62">
      <w:pPr>
        <w:rPr>
          <w:rFonts w:hint="eastAsia"/>
        </w:rPr>
      </w:pPr>
      <w:r>
        <w:rPr>
          <w:rFonts w:hint="eastAsia"/>
        </w:rPr>
        <w:t>“多人”的拼音为“duō rén”，这一词语虽然简单，但它所涵盖的内容却十分丰富。无论是描述具体的人数规模，还是探讨背后隐藏的社会现象，“多人”都扮演着重要的角色。通过对“多人”概念的理解及其应用场景的认识，我们不仅能更好地把握语言的魅力，也能更深入地理解人际交往和社会结构的本质。</w:t>
      </w:r>
    </w:p>
    <w:p w14:paraId="6D5F7F25" w14:textId="77777777" w:rsidR="00844E62" w:rsidRDefault="00844E62">
      <w:pPr>
        <w:rPr>
          <w:rFonts w:hint="eastAsia"/>
        </w:rPr>
      </w:pPr>
    </w:p>
    <w:p w14:paraId="4E3FBB5E" w14:textId="77777777" w:rsidR="00844E62" w:rsidRDefault="00844E62">
      <w:pPr>
        <w:rPr>
          <w:rFonts w:hint="eastAsia"/>
        </w:rPr>
      </w:pPr>
    </w:p>
    <w:p w14:paraId="76043C47" w14:textId="77777777" w:rsidR="00844E62" w:rsidRDefault="00844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D95BA" w14:textId="7E03E20E" w:rsidR="005034EC" w:rsidRDefault="005034EC"/>
    <w:sectPr w:rsidR="0050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EC"/>
    <w:rsid w:val="00317C12"/>
    <w:rsid w:val="005034EC"/>
    <w:rsid w:val="008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065E0-86F6-45D3-A030-35CAE1FA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